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697" w:rsidRDefault="007B6697"/>
    <w:p w:rsidR="007B6697" w:rsidRDefault="009A77C8">
      <w:pPr>
        <w:jc w:val="center"/>
        <w:rPr>
          <w:rFonts w:ascii="Liberation Serif" w:hAnsi="Liberation Serif"/>
          <w:b/>
          <w:sz w:val="28"/>
          <w:szCs w:val="28"/>
        </w:rPr>
      </w:pPr>
      <w:r>
        <w:rPr>
          <w:rFonts w:ascii="Liberation Serif" w:hAnsi="Liberation Serif"/>
          <w:b/>
          <w:sz w:val="28"/>
          <w:szCs w:val="28"/>
          <w:lang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2.15pt;margin-top:-29.5pt;width:219.3pt;height:119.05pt;z-index:251659264;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" strokecolor="white">
            <v:textbox style="mso-fit-shape-to-text:t">
              <w:txbxContent>
                <w:p w:rsidR="007B6697" w:rsidRDefault="00FB4C94">
                  <w:pPr>
                    <w:spacing w:after="0"/>
                    <w:rPr>
                      <w:rFonts w:ascii="Liberation Serif" w:hAnsi="Liberation Serif"/>
                      <w:sz w:val="24"/>
                      <w:szCs w:val="24"/>
                    </w:rPr>
                  </w:pPr>
                  <w:r>
                    <w:rPr>
                      <w:rFonts w:ascii="Liberation Serif" w:hAnsi="Liberation Serif"/>
                      <w:sz w:val="24"/>
                      <w:szCs w:val="24"/>
                    </w:rPr>
                    <w:t xml:space="preserve">От работников: председатель профсоюзной организации </w:t>
                  </w:r>
                </w:p>
                <w:p w:rsidR="007B6697" w:rsidRDefault="00FB4C94">
                  <w:pPr>
                    <w:spacing w:after="0"/>
                    <w:rPr>
                      <w:rFonts w:ascii="Liberation Serif" w:hAnsi="Liberation Serif"/>
                      <w:sz w:val="24"/>
                      <w:szCs w:val="24"/>
                    </w:rPr>
                  </w:pPr>
                  <w:r>
                    <w:rPr>
                      <w:rFonts w:ascii="Liberation Serif" w:hAnsi="Liberation Serif"/>
                      <w:sz w:val="24"/>
                      <w:szCs w:val="24"/>
                    </w:rPr>
                    <w:t xml:space="preserve">МБДОУ Детский сад  </w:t>
                  </w:r>
                  <w:r>
                    <w:rPr>
                      <w:rFonts w:ascii="Times New Roman" w:hAnsi="Times New Roman"/>
                      <w:sz w:val="24"/>
                      <w:szCs w:val="24"/>
                    </w:rPr>
                    <w:t>№</w:t>
                  </w:r>
                  <w:r>
                    <w:rPr>
                      <w:rFonts w:ascii="Liberation Serif" w:hAnsi="Liberation Serif"/>
                      <w:sz w:val="24"/>
                      <w:szCs w:val="24"/>
                    </w:rPr>
                    <w:t xml:space="preserve"> 4 «Теремок»</w:t>
                  </w:r>
                </w:p>
                <w:p w:rsidR="007B6697" w:rsidRDefault="007B6697">
                  <w:pPr>
                    <w:spacing w:after="0"/>
                    <w:rPr>
                      <w:rFonts w:ascii="Liberation Serif" w:hAnsi="Liberation Serif"/>
                      <w:sz w:val="24"/>
                      <w:szCs w:val="24"/>
                    </w:rPr>
                  </w:pPr>
                </w:p>
                <w:p w:rsidR="007B6697" w:rsidRDefault="00FB4C94">
                  <w:pPr>
                    <w:spacing w:after="0"/>
                    <w:rPr>
                      <w:rFonts w:ascii="Liberation Serif" w:hAnsi="Liberation Serif"/>
                      <w:sz w:val="24"/>
                      <w:szCs w:val="24"/>
                    </w:rPr>
                  </w:pPr>
                  <w:proofErr w:type="spellStart"/>
                  <w:r>
                    <w:rPr>
                      <w:rFonts w:ascii="Liberation Serif" w:hAnsi="Liberation Serif"/>
                      <w:sz w:val="24"/>
                      <w:szCs w:val="24"/>
                    </w:rPr>
                    <w:t>________________И.М.Вотяковаа</w:t>
                  </w:r>
                  <w:proofErr w:type="spellEnd"/>
                </w:p>
                <w:p w:rsidR="007B6697" w:rsidRDefault="007B6697">
                  <w:pPr>
                    <w:spacing w:after="0"/>
                    <w:rPr>
                      <w:rFonts w:ascii="Liberation Serif" w:hAnsi="Liberation Serif"/>
                      <w:sz w:val="24"/>
                      <w:szCs w:val="24"/>
                    </w:rPr>
                  </w:pPr>
                </w:p>
                <w:p w:rsidR="007B6697" w:rsidRDefault="00FB4C94">
                  <w:pPr>
                    <w:spacing w:after="0"/>
                    <w:rPr>
                      <w:rFonts w:ascii="Liberation Serif" w:hAnsi="Liberation Serif"/>
                      <w:sz w:val="24"/>
                      <w:szCs w:val="24"/>
                    </w:rPr>
                  </w:pPr>
                  <w:r>
                    <w:rPr>
                      <w:rFonts w:ascii="Liberation Serif" w:hAnsi="Liberation Serif"/>
                      <w:sz w:val="24"/>
                      <w:szCs w:val="24"/>
                    </w:rPr>
                    <w:t>«___»__________________20___г.</w:t>
                  </w:r>
                </w:p>
              </w:txbxContent>
            </v:textbox>
          </v:shape>
        </w:pict>
      </w:r>
    </w:p>
    <w:p w:rsidR="007B6697" w:rsidRDefault="007B6697">
      <w:pPr>
        <w:jc w:val="center"/>
        <w:rPr>
          <w:rFonts w:ascii="Liberation Serif" w:hAnsi="Liberation Serif"/>
          <w:b/>
          <w:sz w:val="28"/>
          <w:szCs w:val="28"/>
        </w:rPr>
      </w:pPr>
    </w:p>
    <w:p w:rsidR="007B6697" w:rsidRDefault="007B6697">
      <w:pPr>
        <w:jc w:val="center"/>
        <w:rPr>
          <w:rFonts w:ascii="Liberation Serif" w:hAnsi="Liberation Serif"/>
          <w:b/>
          <w:sz w:val="28"/>
          <w:szCs w:val="28"/>
        </w:rPr>
      </w:pPr>
    </w:p>
    <w:p w:rsidR="007B6697" w:rsidRDefault="007B6697">
      <w:pPr>
        <w:jc w:val="center"/>
        <w:rPr>
          <w:rFonts w:ascii="Liberation Serif" w:hAnsi="Liberation Serif"/>
          <w:b/>
          <w:sz w:val="28"/>
          <w:szCs w:val="28"/>
        </w:rPr>
      </w:pPr>
    </w:p>
    <w:p w:rsidR="007B6697" w:rsidRDefault="009A77C8">
      <w:pPr>
        <w:jc w:val="center"/>
        <w:rPr>
          <w:rFonts w:ascii="Liberation Serif" w:hAnsi="Liberation Serif"/>
          <w:b/>
          <w:sz w:val="28"/>
          <w:szCs w:val="28"/>
        </w:rPr>
      </w:pPr>
      <w:r>
        <w:rPr>
          <w:rFonts w:ascii="Liberation Serif" w:hAnsi="Liberation Serif"/>
          <w:b/>
          <w:sz w:val="28"/>
          <w:szCs w:val="28"/>
          <w:lang w:eastAsia="ru-RU"/>
        </w:rPr>
        <w:pict>
          <v:shape id="Text Box 3" o:spid="_x0000_s1027" type="#_x0000_t202" style="position:absolute;left:0;text-align:left;margin-left:258.5pt;margin-top:-144.15pt;width:200.55pt;height:119.05pt;z-index:251660288;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" strokecolor="white">
            <v:textbox style="mso-fit-shape-to-text:t">
              <w:txbxContent>
                <w:p w:rsidR="007B6697" w:rsidRDefault="00FB4C94">
                  <w:pPr>
                    <w:spacing w:after="0"/>
                    <w:rPr>
                      <w:rFonts w:ascii="Liberation Serif" w:hAnsi="Liberation Serif"/>
                      <w:sz w:val="24"/>
                      <w:szCs w:val="24"/>
                    </w:rPr>
                  </w:pPr>
                  <w:r>
                    <w:rPr>
                      <w:rFonts w:ascii="Liberation Serif" w:hAnsi="Liberation Serif"/>
                      <w:sz w:val="24"/>
                      <w:szCs w:val="24"/>
                    </w:rPr>
                    <w:t xml:space="preserve">От работодателя: </w:t>
                  </w:r>
                </w:p>
                <w:p w:rsidR="007B6697" w:rsidRDefault="00FB4C94">
                  <w:pPr>
                    <w:spacing w:after="0"/>
                    <w:rPr>
                      <w:rFonts w:ascii="Liberation Serif" w:hAnsi="Liberation Serif"/>
                      <w:sz w:val="24"/>
                      <w:szCs w:val="24"/>
                    </w:rPr>
                  </w:pPr>
                  <w:r>
                    <w:rPr>
                      <w:rFonts w:ascii="Liberation Serif" w:hAnsi="Liberation Serif"/>
                      <w:sz w:val="24"/>
                      <w:szCs w:val="24"/>
                    </w:rPr>
                    <w:t>И.о</w:t>
                  </w:r>
                  <w:proofErr w:type="gramStart"/>
                  <w:r>
                    <w:rPr>
                      <w:rFonts w:ascii="Liberation Serif" w:hAnsi="Liberation Serif"/>
                      <w:sz w:val="24"/>
                      <w:szCs w:val="24"/>
                    </w:rPr>
                    <w:t>.з</w:t>
                  </w:r>
                  <w:proofErr w:type="gramEnd"/>
                  <w:r>
                    <w:rPr>
                      <w:rFonts w:ascii="Liberation Serif" w:hAnsi="Liberation Serif"/>
                      <w:sz w:val="24"/>
                      <w:szCs w:val="24"/>
                    </w:rPr>
                    <w:t xml:space="preserve">аведующего МБДОУ «Детский сад </w:t>
                  </w:r>
                  <w:r>
                    <w:rPr>
                      <w:rFonts w:ascii="Times New Roman" w:hAnsi="Times New Roman"/>
                      <w:sz w:val="24"/>
                      <w:szCs w:val="24"/>
                    </w:rPr>
                    <w:t>№</w:t>
                  </w:r>
                  <w:r>
                    <w:rPr>
                      <w:rFonts w:ascii="Liberation Serif" w:hAnsi="Liberation Serif"/>
                      <w:sz w:val="24"/>
                      <w:szCs w:val="24"/>
                    </w:rPr>
                    <w:t xml:space="preserve"> 4 «Теремок»</w:t>
                  </w:r>
                </w:p>
                <w:p w:rsidR="007B6697" w:rsidRDefault="007B6697">
                  <w:pPr>
                    <w:spacing w:after="0"/>
                    <w:rPr>
                      <w:rFonts w:ascii="Liberation Serif" w:hAnsi="Liberation Serif"/>
                      <w:sz w:val="24"/>
                      <w:szCs w:val="24"/>
                    </w:rPr>
                  </w:pPr>
                </w:p>
                <w:p w:rsidR="007B6697" w:rsidRDefault="00FB4C94">
                  <w:pPr>
                    <w:spacing w:after="0"/>
                    <w:rPr>
                      <w:rFonts w:ascii="Liberation Serif" w:hAnsi="Liberation Serif"/>
                      <w:sz w:val="24"/>
                      <w:szCs w:val="24"/>
                    </w:rPr>
                  </w:pPr>
                  <w:proofErr w:type="spellStart"/>
                  <w:r>
                    <w:rPr>
                      <w:rFonts w:ascii="Liberation Serif" w:hAnsi="Liberation Serif"/>
                      <w:sz w:val="24"/>
                      <w:szCs w:val="24"/>
                    </w:rPr>
                    <w:t>_________________И.Г.Воеводина</w:t>
                  </w:r>
                  <w:proofErr w:type="spellEnd"/>
                </w:p>
                <w:p w:rsidR="007B6697" w:rsidRDefault="007B6697">
                  <w:pPr>
                    <w:spacing w:after="0"/>
                    <w:rPr>
                      <w:rFonts w:ascii="Liberation Serif" w:hAnsi="Liberation Serif"/>
                      <w:sz w:val="24"/>
                      <w:szCs w:val="24"/>
                    </w:rPr>
                  </w:pPr>
                </w:p>
                <w:p w:rsidR="007B6697" w:rsidRDefault="00FB4C94">
                  <w:pPr>
                    <w:spacing w:after="0"/>
                    <w:rPr>
                      <w:rFonts w:ascii="Liberation Serif" w:hAnsi="Liberation Serif"/>
                      <w:sz w:val="24"/>
                      <w:szCs w:val="24"/>
                    </w:rPr>
                  </w:pPr>
                  <w:r>
                    <w:rPr>
                      <w:rFonts w:ascii="Liberation Serif" w:hAnsi="Liberation Serif"/>
                      <w:sz w:val="24"/>
                      <w:szCs w:val="24"/>
                    </w:rPr>
                    <w:t>«___»__________________20___г.</w:t>
                  </w:r>
                </w:p>
              </w:txbxContent>
            </v:textbox>
          </v:shape>
        </w:pict>
      </w:r>
    </w:p>
    <w:p w:rsidR="007B6697" w:rsidRDefault="00FB4C94">
      <w:pPr>
        <w:jc w:val="center"/>
        <w:rPr>
          <w:rFonts w:ascii="Liberation Serif" w:hAnsi="Liberation Serif"/>
          <w:b/>
          <w:sz w:val="28"/>
          <w:szCs w:val="28"/>
        </w:rPr>
      </w:pPr>
      <w:r>
        <w:rPr>
          <w:rFonts w:ascii="Liberation Serif" w:hAnsi="Liberation Serif"/>
          <w:b/>
          <w:sz w:val="28"/>
          <w:szCs w:val="28"/>
        </w:rPr>
        <w:t>КОЛЛЕКТИВНЫЙ ДОГОВОР</w:t>
      </w:r>
    </w:p>
    <w:p w:rsidR="007B6697" w:rsidRDefault="00FB4C94">
      <w:pPr>
        <w:jc w:val="center"/>
        <w:rPr>
          <w:rFonts w:ascii="Liberation Serif" w:hAnsi="Liberation Serif"/>
          <w:b/>
          <w:sz w:val="28"/>
          <w:szCs w:val="28"/>
        </w:rPr>
      </w:pPr>
      <w:r>
        <w:rPr>
          <w:rFonts w:ascii="Liberation Serif" w:hAnsi="Liberation Serif"/>
          <w:b/>
          <w:sz w:val="28"/>
          <w:szCs w:val="28"/>
        </w:rPr>
        <w:t>на 2026 – 2028 г.г.</w:t>
      </w:r>
    </w:p>
    <w:p w:rsidR="007B6697" w:rsidRDefault="00FB4C94">
      <w:pPr>
        <w:spacing w:after="0" w:line="240" w:lineRule="auto"/>
        <w:jc w:val="center"/>
        <w:rPr>
          <w:rFonts w:ascii="Liberation Serif" w:hAnsi="Liberation Serif"/>
          <w:b/>
          <w:sz w:val="28"/>
          <w:szCs w:val="28"/>
        </w:rPr>
      </w:pPr>
      <w:r>
        <w:rPr>
          <w:rFonts w:ascii="Liberation Serif" w:hAnsi="Liberation Serif"/>
          <w:b/>
          <w:sz w:val="28"/>
          <w:szCs w:val="28"/>
        </w:rPr>
        <w:t xml:space="preserve">муниципальное бюджетное дошкольное образовательное </w:t>
      </w:r>
    </w:p>
    <w:p w:rsidR="007B6697" w:rsidRDefault="00FB4C94">
      <w:pPr>
        <w:spacing w:after="0" w:line="240" w:lineRule="auto"/>
        <w:jc w:val="center"/>
        <w:rPr>
          <w:rFonts w:ascii="Liberation Serif" w:hAnsi="Liberation Serif"/>
          <w:b/>
          <w:sz w:val="28"/>
          <w:szCs w:val="28"/>
        </w:rPr>
      </w:pPr>
      <w:r>
        <w:rPr>
          <w:rFonts w:ascii="Liberation Serif" w:hAnsi="Liberation Serif"/>
          <w:b/>
          <w:sz w:val="28"/>
          <w:szCs w:val="28"/>
        </w:rPr>
        <w:t xml:space="preserve">учреждение «Детский сад </w:t>
      </w:r>
      <w:r>
        <w:rPr>
          <w:rFonts w:ascii="Times New Roman" w:hAnsi="Times New Roman"/>
          <w:b/>
          <w:sz w:val="28"/>
          <w:szCs w:val="28"/>
        </w:rPr>
        <w:t>№</w:t>
      </w:r>
      <w:r>
        <w:rPr>
          <w:rFonts w:ascii="Liberation Serif" w:hAnsi="Liberation Serif"/>
          <w:b/>
          <w:sz w:val="28"/>
          <w:szCs w:val="28"/>
        </w:rPr>
        <w:t xml:space="preserve"> 4 «Теремок» </w:t>
      </w:r>
    </w:p>
    <w:p w:rsidR="007B6697" w:rsidRDefault="00FB4C94">
      <w:pPr>
        <w:spacing w:after="0" w:line="240" w:lineRule="auto"/>
        <w:jc w:val="center"/>
        <w:rPr>
          <w:rFonts w:ascii="Liberation Serif" w:hAnsi="Liberation Serif"/>
          <w:b/>
          <w:sz w:val="28"/>
          <w:szCs w:val="28"/>
        </w:rPr>
      </w:pPr>
      <w:r>
        <w:rPr>
          <w:rFonts w:ascii="Liberation Serif" w:hAnsi="Liberation Serif"/>
          <w:b/>
          <w:sz w:val="28"/>
          <w:szCs w:val="28"/>
        </w:rPr>
        <w:t>присмотра и оздоровления»</w:t>
      </w:r>
    </w:p>
    <w:p w:rsidR="007B6697" w:rsidRDefault="007B6697">
      <w:pPr>
        <w:spacing w:after="0" w:line="240" w:lineRule="auto"/>
        <w:jc w:val="center"/>
        <w:rPr>
          <w:rFonts w:ascii="Liberation Serif" w:hAnsi="Liberation Serif"/>
          <w:b/>
          <w:sz w:val="28"/>
          <w:szCs w:val="28"/>
        </w:rPr>
      </w:pPr>
    </w:p>
    <w:p w:rsidR="007B6697" w:rsidRDefault="007B6697">
      <w:pPr>
        <w:spacing w:after="0" w:line="240" w:lineRule="auto"/>
        <w:jc w:val="center"/>
        <w:rPr>
          <w:rFonts w:ascii="Liberation Serif" w:hAnsi="Liberation Serif"/>
          <w:b/>
          <w:sz w:val="28"/>
          <w:szCs w:val="28"/>
        </w:rPr>
      </w:pPr>
    </w:p>
    <w:p w:rsidR="007B6697" w:rsidRDefault="007B6697">
      <w:pPr>
        <w:spacing w:after="0" w:line="240" w:lineRule="auto"/>
        <w:jc w:val="center"/>
        <w:rPr>
          <w:rFonts w:ascii="Liberation Serif" w:hAnsi="Liberation Serif"/>
          <w:b/>
          <w:sz w:val="28"/>
          <w:szCs w:val="28"/>
        </w:rPr>
      </w:pPr>
    </w:p>
    <w:p w:rsidR="007B6697" w:rsidRDefault="00FB4C94">
      <w:pPr>
        <w:spacing w:after="0" w:line="240" w:lineRule="auto"/>
        <w:jc w:val="center"/>
        <w:rPr>
          <w:rFonts w:ascii="Liberation Serif" w:hAnsi="Liberation Serif"/>
          <w:sz w:val="24"/>
          <w:szCs w:val="24"/>
        </w:rPr>
      </w:pPr>
      <w:proofErr w:type="gramStart"/>
      <w:r>
        <w:rPr>
          <w:rFonts w:ascii="Liberation Serif" w:hAnsi="Liberation Serif"/>
          <w:sz w:val="24"/>
          <w:szCs w:val="24"/>
        </w:rPr>
        <w:t>принят</w:t>
      </w:r>
      <w:proofErr w:type="gramEnd"/>
      <w:r>
        <w:rPr>
          <w:rFonts w:ascii="Liberation Serif" w:hAnsi="Liberation Serif"/>
          <w:sz w:val="24"/>
          <w:szCs w:val="24"/>
        </w:rPr>
        <w:t xml:space="preserve"> на общем собрании трудового коллектива </w:t>
      </w:r>
    </w:p>
    <w:p w:rsidR="007B6697" w:rsidRDefault="00FB4C94">
      <w:pPr>
        <w:spacing w:after="0" w:line="240" w:lineRule="auto"/>
        <w:jc w:val="center"/>
        <w:rPr>
          <w:rFonts w:ascii="Liberation Serif" w:hAnsi="Liberation Serif"/>
          <w:sz w:val="24"/>
          <w:szCs w:val="24"/>
        </w:rPr>
      </w:pPr>
      <w:r>
        <w:rPr>
          <w:rFonts w:ascii="Liberation Serif" w:hAnsi="Liberation Serif"/>
          <w:sz w:val="24"/>
          <w:szCs w:val="24"/>
        </w:rPr>
        <w:t xml:space="preserve">работников МБДОУ «Детский сад </w:t>
      </w:r>
      <w:r>
        <w:rPr>
          <w:rFonts w:ascii="Times New Roman" w:hAnsi="Times New Roman"/>
          <w:sz w:val="24"/>
          <w:szCs w:val="24"/>
        </w:rPr>
        <w:t>№</w:t>
      </w:r>
      <w:r>
        <w:rPr>
          <w:rFonts w:ascii="Liberation Serif" w:hAnsi="Liberation Serif"/>
          <w:sz w:val="24"/>
          <w:szCs w:val="24"/>
        </w:rPr>
        <w:t xml:space="preserve"> 4 «Теремок»</w:t>
      </w:r>
    </w:p>
    <w:p w:rsidR="007B6697" w:rsidRDefault="007B6697">
      <w:pPr>
        <w:spacing w:after="0" w:line="240" w:lineRule="auto"/>
        <w:jc w:val="center"/>
        <w:rPr>
          <w:rFonts w:ascii="Liberation Serif" w:hAnsi="Liberation Serif"/>
          <w:sz w:val="24"/>
          <w:szCs w:val="24"/>
        </w:rPr>
      </w:pPr>
    </w:p>
    <w:p w:rsidR="007B6697" w:rsidRDefault="00FB4C94">
      <w:pPr>
        <w:spacing w:after="0"/>
        <w:jc w:val="center"/>
        <w:rPr>
          <w:rFonts w:ascii="Liberation Serif" w:hAnsi="Liberation Serif"/>
          <w:sz w:val="24"/>
          <w:szCs w:val="24"/>
        </w:rPr>
      </w:pPr>
      <w:r>
        <w:rPr>
          <w:rFonts w:ascii="Liberation Serif" w:hAnsi="Liberation Serif"/>
          <w:sz w:val="24"/>
          <w:szCs w:val="24"/>
        </w:rPr>
        <w:t xml:space="preserve">протокол </w:t>
      </w:r>
      <w:r>
        <w:rPr>
          <w:rFonts w:ascii="Times New Roman" w:hAnsi="Times New Roman"/>
          <w:sz w:val="24"/>
          <w:szCs w:val="24"/>
        </w:rPr>
        <w:t>№</w:t>
      </w:r>
      <w:r>
        <w:rPr>
          <w:rFonts w:ascii="Liberation Serif" w:hAnsi="Liberation Serif"/>
          <w:sz w:val="24"/>
          <w:szCs w:val="24"/>
        </w:rPr>
        <w:t xml:space="preserve"> 1  от  « </w:t>
      </w:r>
      <w:r w:rsidR="00CA3B4D">
        <w:rPr>
          <w:rFonts w:ascii="Liberation Serif" w:hAnsi="Liberation Serif"/>
          <w:sz w:val="24"/>
          <w:szCs w:val="24"/>
        </w:rPr>
        <w:t>21</w:t>
      </w:r>
      <w:r>
        <w:rPr>
          <w:rFonts w:ascii="Liberation Serif" w:hAnsi="Liberation Serif"/>
          <w:sz w:val="24"/>
          <w:szCs w:val="24"/>
        </w:rPr>
        <w:t xml:space="preserve"> » января 2026г.</w:t>
      </w:r>
    </w:p>
    <w:p w:rsidR="007B6697" w:rsidRDefault="007B6697">
      <w:pPr>
        <w:spacing w:after="0" w:line="240" w:lineRule="auto"/>
        <w:jc w:val="center"/>
        <w:rPr>
          <w:rFonts w:ascii="Liberation Serif" w:hAnsi="Liberation Serif"/>
          <w:sz w:val="24"/>
          <w:szCs w:val="24"/>
        </w:rPr>
        <w:sectPr w:rsidR="007B6697">
          <w:footerReference w:type="even" r:id="rId8"/>
          <w:footerReference w:type="default" r:id="rId9"/>
          <w:pgSz w:w="11906" w:h="16838"/>
          <w:pgMar w:top="1134" w:right="850" w:bottom="851" w:left="1701" w:header="708" w:footer="708" w:gutter="0"/>
          <w:pgNumType w:start="1"/>
          <w:cols w:space="708"/>
          <w:titlePg/>
          <w:docGrid w:linePitch="360"/>
        </w:sectPr>
      </w:pPr>
    </w:p>
    <w:p w:rsidR="007B6697" w:rsidRDefault="00FB4C94">
      <w:pPr>
        <w:spacing w:after="0"/>
        <w:jc w:val="center"/>
        <w:rPr>
          <w:rFonts w:ascii="Liberation Serif" w:hAnsi="Liberation Serif"/>
          <w:b/>
          <w:sz w:val="24"/>
          <w:szCs w:val="24"/>
        </w:rPr>
      </w:pPr>
      <w:r>
        <w:rPr>
          <w:rFonts w:ascii="Liberation Serif" w:hAnsi="Liberation Serif"/>
          <w:b/>
          <w:sz w:val="24"/>
          <w:szCs w:val="24"/>
        </w:rPr>
        <w:lastRenderedPageBreak/>
        <w:t>Раздел 1. Общие положения</w:t>
      </w:r>
    </w:p>
    <w:p w:rsidR="007B6697" w:rsidRDefault="00FB4C94" w:rsidP="007F32A1">
      <w:pPr>
        <w:spacing w:after="0"/>
        <w:jc w:val="both"/>
        <w:rPr>
          <w:rFonts w:ascii="Liberation Serif" w:hAnsi="Liberation Serif"/>
          <w:sz w:val="24"/>
          <w:szCs w:val="24"/>
        </w:rPr>
      </w:pPr>
      <w:r>
        <w:rPr>
          <w:rFonts w:ascii="Liberation Serif" w:hAnsi="Liberation Serif"/>
          <w:sz w:val="24"/>
          <w:szCs w:val="24"/>
        </w:rPr>
        <w:t xml:space="preserve">Настоящий коллективный договор заключен в целях обеспечения соблюдения социальных и трудовых гарантий работников, создания благоприятных условий деятельности учреждения образования, направленных на повышение социальной защищенности работников, а также в целях взаимной ответственности сторон и выполнения требований законодательства о труде. Настоящий коллективный договор является правовым актом, регулирующим социально-трудовые отношения между работодателем и работниками учреждения.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 Сторонами настоящего коллективного договора являются </w:t>
      </w:r>
      <w:r>
        <w:rPr>
          <w:rFonts w:ascii="Liberation Serif" w:hAnsi="Liberation Serif"/>
          <w:b/>
          <w:sz w:val="24"/>
          <w:szCs w:val="24"/>
        </w:rPr>
        <w:t>Работодатель</w:t>
      </w:r>
      <w:r>
        <w:rPr>
          <w:rFonts w:ascii="Liberation Serif" w:hAnsi="Liberation Serif"/>
          <w:sz w:val="24"/>
          <w:szCs w:val="24"/>
        </w:rPr>
        <w:t xml:space="preserve"> в лице заведующего образовательной организацией МБДОУ «Детский сад </w:t>
      </w:r>
      <w:r>
        <w:rPr>
          <w:rFonts w:ascii="Times New Roman" w:hAnsi="Times New Roman"/>
          <w:sz w:val="24"/>
          <w:szCs w:val="24"/>
        </w:rPr>
        <w:t>№</w:t>
      </w:r>
      <w:r>
        <w:rPr>
          <w:rFonts w:ascii="Liberation Serif" w:hAnsi="Liberation Serif"/>
          <w:sz w:val="24"/>
          <w:szCs w:val="24"/>
        </w:rPr>
        <w:t xml:space="preserve"> 4 «Теремок» и </w:t>
      </w:r>
      <w:r>
        <w:rPr>
          <w:rFonts w:ascii="Liberation Serif" w:hAnsi="Liberation Serif"/>
          <w:b/>
          <w:sz w:val="24"/>
          <w:szCs w:val="24"/>
        </w:rPr>
        <w:t>Работники</w:t>
      </w:r>
      <w:r>
        <w:rPr>
          <w:rFonts w:ascii="Liberation Serif" w:hAnsi="Liberation Serif"/>
          <w:sz w:val="24"/>
          <w:szCs w:val="24"/>
        </w:rPr>
        <w:t xml:space="preserve">, интересы которых представляет первичная профсоюзная организация МБДОУ «Детский сад </w:t>
      </w:r>
      <w:r>
        <w:rPr>
          <w:rFonts w:ascii="Times New Roman" w:hAnsi="Times New Roman"/>
          <w:sz w:val="24"/>
          <w:szCs w:val="24"/>
        </w:rPr>
        <w:t>№</w:t>
      </w:r>
      <w:r>
        <w:rPr>
          <w:rFonts w:ascii="Liberation Serif" w:hAnsi="Liberation Serif"/>
          <w:sz w:val="24"/>
          <w:szCs w:val="24"/>
        </w:rPr>
        <w:t xml:space="preserve"> 4 «Теремок» в лице ее председателя.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1.2. Предметом настоящего коллективного договора являются дополнительные по сравнению с законодательством положения об условиях труда и его оплаты, гарантии занятости, повышения квалификации и переобучения работников, предоставлении социальных льгот и гарантий работникам. </w:t>
      </w:r>
    </w:p>
    <w:p w:rsidR="007B6697" w:rsidRDefault="00FB4C94" w:rsidP="007F32A1">
      <w:pPr>
        <w:spacing w:after="0"/>
        <w:jc w:val="both"/>
        <w:rPr>
          <w:rFonts w:ascii="Liberation Serif" w:hAnsi="Liberation Serif"/>
          <w:sz w:val="24"/>
          <w:szCs w:val="24"/>
        </w:rPr>
      </w:pPr>
      <w:r>
        <w:rPr>
          <w:rFonts w:ascii="Liberation Serif" w:hAnsi="Liberation Serif"/>
          <w:sz w:val="24"/>
          <w:szCs w:val="24"/>
        </w:rPr>
        <w:t xml:space="preserve">Стороны обязуются не допускать ситуаций, ухудшающих положение работников учреждения по сравнению с законодательством и соглашениями, действие которых распространяется на данное учреждение.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1.3. Действие коллективного договора распространяется на всех работников учреждения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 работодателем, в том числе заключивших трудовой договор о работе по совместительству.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1.4. Коллективный договор заключен на три года, вступает в силу с момента его подписания (ст. 43 часть 1 ТК РФ). Стороны имеют право один раз продлить действие коллективного договора на срок не более трех лет.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1.5. В течение срока его действия любая из сторон имеет право проявить инициативу по проведению коллективных переговоров для дополнения, изменения, продления срока действия или заключения нового коллективного договора.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1.6. Коллективный договор сохраняет свое действие в случае изменения структуры, наименования учреждения, расторжения трудового договора с руководителем учреждения.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1.7.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1.8. При ликвидации образовательной организации коллективный договор сохраняет свое действие в течение всего срока проведения ликвидации.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1.9. Для подведения итогов выполнения коллективного договора стороны обязуются проводить их обсуждение на общем собрании работников не реже одного раза в год. </w:t>
      </w:r>
    </w:p>
    <w:p w:rsidR="007B6697" w:rsidRDefault="00FB4C94">
      <w:pPr>
        <w:spacing w:after="0"/>
        <w:jc w:val="both"/>
        <w:rPr>
          <w:rFonts w:ascii="Liberation Serif" w:hAnsi="Liberation Serif"/>
          <w:sz w:val="24"/>
          <w:szCs w:val="24"/>
        </w:rPr>
      </w:pPr>
      <w:r>
        <w:rPr>
          <w:rFonts w:ascii="Liberation Serif" w:hAnsi="Liberation Serif"/>
          <w:sz w:val="24"/>
          <w:szCs w:val="24"/>
        </w:rPr>
        <w:lastRenderedPageBreak/>
        <w:t>1.10. Локальные нормативные акты, содержащие нормы трудового права, являются приложением к коллективному договору и принимаются с учетом мнения профсоюзного комитета, в порядке, предусмотренном ст.372 ТК РФ.</w:t>
      </w:r>
      <w:r>
        <w:rPr>
          <w:rFonts w:ascii="Liberation Serif" w:hAnsi="Liberation Serif"/>
          <w:sz w:val="24"/>
          <w:szCs w:val="24"/>
        </w:rPr>
        <w:tab/>
      </w:r>
    </w:p>
    <w:p w:rsidR="007B6697" w:rsidRDefault="00FB4C94" w:rsidP="007F32A1">
      <w:pPr>
        <w:pStyle w:val="af4"/>
        <w:spacing w:before="0" w:after="0" w:line="276" w:lineRule="auto"/>
        <w:jc w:val="both"/>
        <w:rPr>
          <w:rFonts w:ascii="Liberation Serif" w:hAnsi="Liberation Serif"/>
        </w:rPr>
      </w:pPr>
      <w:r>
        <w:rPr>
          <w:rFonts w:ascii="Liberation Serif" w:hAnsi="Liberation Serif"/>
        </w:rPr>
        <w:t>В случае изменения законодательства РФ в части, улучшающей положение Работников учреждения по сравнению с условиями коллективного договора, непосредственно действуют новые нормы законодательства России.</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1.11. </w:t>
      </w:r>
      <w:r>
        <w:rPr>
          <w:rFonts w:ascii="Liberation Serif" w:hAnsi="Liberation Serif"/>
          <w:b/>
          <w:sz w:val="24"/>
          <w:szCs w:val="24"/>
        </w:rPr>
        <w:t>Работодатель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1.11.1. </w:t>
      </w:r>
      <w:proofErr w:type="gramStart"/>
      <w:r>
        <w:rPr>
          <w:rFonts w:ascii="Liberation Serif" w:hAnsi="Liberation Serif"/>
          <w:sz w:val="24"/>
          <w:szCs w:val="24"/>
        </w:rPr>
        <w:t>Работодатель признает первичную профсоюзную организацию образовательной организации в лице ее выборного профсоюзного органа единственным полномочным представителем работников дошкольного учреждения, ведущим переговоры от их имени, и строит свои взаимоотношения с ним в строгом соответствии с Конституцией РФ, Гражданским кодексом РФ, Трудовым кодексом РФ, Федеральным законом «О профессиональных союзах, их правах и гарантиях деятельности», Отраслевым соглашением по организациям, находящимся в ведении Министерства</w:t>
      </w:r>
      <w:proofErr w:type="gramEnd"/>
      <w:r>
        <w:rPr>
          <w:rFonts w:ascii="Liberation Serif" w:hAnsi="Liberation Serif"/>
          <w:sz w:val="24"/>
          <w:szCs w:val="24"/>
        </w:rPr>
        <w:t xml:space="preserve"> образования и науки РФ, Соглашением между Министерством общего и профессионального образования Свердловской области, а также Соглашением между Администрацией ГО «Город Лесной», Территориальной организацией профсоюза РПРАЭП г. Лесной и Территориальным объединением работодателей города Лесного.</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1.11.2. Направить </w:t>
      </w:r>
      <w:proofErr w:type="gramStart"/>
      <w:r>
        <w:rPr>
          <w:rFonts w:ascii="Liberation Serif" w:hAnsi="Liberation Serif"/>
          <w:sz w:val="24"/>
          <w:szCs w:val="24"/>
        </w:rPr>
        <w:t>в семидневный срок подписанный сторонами коллективный договор с приложениями в орган по труду для уведомительной регистрации</w:t>
      </w:r>
      <w:proofErr w:type="gramEnd"/>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1.11.3. Ознакомить с коллективным договором, другими нормативными правовыми актами, принятыми в соответствии с его полномочиями, всех работников не позднее 7 дней</w:t>
      </w:r>
      <w:r>
        <w:rPr>
          <w:rFonts w:ascii="Liberation Serif" w:hAnsi="Liberation Serif"/>
          <w:color w:val="FF0000"/>
          <w:sz w:val="24"/>
          <w:szCs w:val="24"/>
        </w:rPr>
        <w:t xml:space="preserve"> </w:t>
      </w:r>
      <w:r>
        <w:rPr>
          <w:rFonts w:ascii="Liberation Serif" w:hAnsi="Liberation Serif"/>
          <w:sz w:val="24"/>
          <w:szCs w:val="24"/>
        </w:rPr>
        <w:t xml:space="preserve">после его подписания и знакомить с ними всех вновь принимаемых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1.11.4. Обеспечить гласность содержания и выполнения условий коллективного договора. 1.12. </w:t>
      </w:r>
      <w:r>
        <w:rPr>
          <w:rFonts w:ascii="Liberation Serif" w:hAnsi="Liberation Serif"/>
          <w:b/>
          <w:sz w:val="24"/>
          <w:szCs w:val="24"/>
        </w:rPr>
        <w:t>Профсоюзный комитет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1.12.1. Содействовать эффективной работе образовательного учреждения.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1.12.2. </w:t>
      </w:r>
      <w:proofErr w:type="gramStart"/>
      <w:r>
        <w:rPr>
          <w:rFonts w:ascii="Liberation Serif" w:hAnsi="Liberation Serif"/>
          <w:sz w:val="24"/>
          <w:szCs w:val="24"/>
        </w:rPr>
        <w:t xml:space="preserve">Осуществлять защиту трудовых, социально-экономических и профессиональных прав работников, в том числе в судебных органах, оказывать бесплатную правовую помощь в решении трудовых и социально-экономических вопросов работникам образовательного учреждения, являющимися членам профсоюза.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1.12.3. Разъяснять работникам положения коллективного договора, содействовать его реализации.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1.12.4. Контролировать соблюдение работодателем трудового законодательства, законодательства об охране труда, соглашений, коллективного договора, других нормативных актов, действующих в учреждении.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1.12.5. Содействовать реализации настоящего коллективного договора, снижению социальной напряжённости в трудовом коллективе.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1.13. </w:t>
      </w:r>
      <w:r w:rsidRPr="007C793F">
        <w:rPr>
          <w:rFonts w:ascii="Liberation Serif" w:hAnsi="Liberation Serif"/>
          <w:b/>
          <w:sz w:val="24"/>
          <w:szCs w:val="24"/>
        </w:rPr>
        <w:t>Работники обязуются:</w:t>
      </w:r>
      <w:r>
        <w:rPr>
          <w:rFonts w:ascii="Liberation Serif" w:hAnsi="Liberation Serif"/>
          <w:sz w:val="24"/>
          <w:szCs w:val="24"/>
        </w:rPr>
        <w:t xml:space="preserve"> </w:t>
      </w:r>
    </w:p>
    <w:p w:rsidR="007B6697"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 xml:space="preserve">1.13.1. добросовестно исполнять свои трудовые обязанности, возложенные на него </w:t>
      </w:r>
    </w:p>
    <w:p w:rsidR="007B6697"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трудовым договором;</w:t>
      </w:r>
    </w:p>
    <w:p w:rsidR="007B6697"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1.13.2. соблюдать правила внутреннего трудового распорядка;</w:t>
      </w:r>
    </w:p>
    <w:p w:rsidR="007B6697"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1.13.3. соблюдать трудовую дисциплину;</w:t>
      </w:r>
    </w:p>
    <w:p w:rsidR="007F32A1"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1.13.4. выполнять установленные нормы труда;</w:t>
      </w:r>
    </w:p>
    <w:p w:rsidR="007B6697" w:rsidRPr="007F32A1" w:rsidRDefault="00FB4C94" w:rsidP="007F32A1">
      <w:pPr>
        <w:spacing w:after="0"/>
        <w:jc w:val="both"/>
        <w:rPr>
          <w:rFonts w:ascii="Liberation Serif" w:hAnsi="Liberation Serif"/>
          <w:sz w:val="24"/>
          <w:szCs w:val="24"/>
        </w:rPr>
      </w:pPr>
      <w:r w:rsidRPr="007F32A1">
        <w:rPr>
          <w:rFonts w:ascii="Liberation Serif" w:hAnsi="Liberation Serif"/>
          <w:sz w:val="24"/>
          <w:szCs w:val="24"/>
        </w:rPr>
        <w:t>1.13.5. соблюдать требования по охране труда и обеспечению безопасности труда;</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lastRenderedPageBreak/>
        <w:t>1.13.6.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1.13.7.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7B6697" w:rsidRDefault="007B6697">
      <w:pPr>
        <w:spacing w:after="0"/>
        <w:jc w:val="center"/>
        <w:rPr>
          <w:rFonts w:ascii="Liberation Serif" w:hAnsi="Liberation Serif"/>
          <w:b/>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2. Трудовые отношения.</w:t>
      </w:r>
    </w:p>
    <w:p w:rsidR="007B6697" w:rsidRPr="007F32A1" w:rsidRDefault="00FB4C94">
      <w:pPr>
        <w:spacing w:after="0"/>
        <w:jc w:val="both"/>
        <w:rPr>
          <w:rFonts w:ascii="Liberation Serif" w:hAnsi="Liberation Serif"/>
          <w:b/>
          <w:sz w:val="24"/>
          <w:szCs w:val="24"/>
        </w:rPr>
      </w:pPr>
      <w:r>
        <w:rPr>
          <w:rFonts w:ascii="Liberation Serif" w:hAnsi="Liberation Serif"/>
          <w:sz w:val="24"/>
          <w:szCs w:val="24"/>
        </w:rPr>
        <w:t xml:space="preserve">2.1. </w:t>
      </w:r>
      <w:r w:rsidRPr="007F32A1">
        <w:rPr>
          <w:rFonts w:ascii="Liberation Serif" w:hAnsi="Liberation Serif"/>
          <w:b/>
          <w:sz w:val="24"/>
          <w:szCs w:val="24"/>
        </w:rPr>
        <w:t xml:space="preserve">Работодатель обязуется: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2.1.1. Оформлять трудовые отношения с работниками, вновь принимаемыми на работу, письменными трудовыми договорами в двух экземплярах, каждый из которых подписывается работодателем и работником (ст.57, 58, 67 ТК РФ).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 </w:t>
      </w:r>
    </w:p>
    <w:p w:rsidR="007B6697" w:rsidRDefault="00FB4C94">
      <w:pPr>
        <w:spacing w:after="0"/>
        <w:jc w:val="both"/>
        <w:rPr>
          <w:rFonts w:ascii="Liberation Serif" w:hAnsi="Liberation Serif"/>
          <w:sz w:val="24"/>
          <w:szCs w:val="24"/>
        </w:rPr>
      </w:pPr>
      <w:r>
        <w:rPr>
          <w:rFonts w:ascii="Liberation Serif" w:hAnsi="Liberation Serif"/>
          <w:sz w:val="24"/>
          <w:szCs w:val="24"/>
        </w:rPr>
        <w:t>Работодатель вправе издать на основании заключенного трудового договора приказ (распоряжение) о приеме на работу. Содержание приказа (распоряжения) работодателя должно соответствовать условиям заключенного трудового договора (ст.68 ТК РФ).</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Работник вместо бумажной трудовой книжки может предъявить сведения о трудовой деятельности по форме СТД-Р или СТД-ПФР. </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Работникам, которые отказались от бумажной трудовой книжки, будут по их заявлению или при увольнении выдаваться сведения о трудовой деятельности по форме СТД-Р (ст. 66.1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Срочный трудовой договор заключать только в случаях, предусмотренных статьей 59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Заключать, изменять и расторгать трудовой договор с работником в порядке и на условиях, установленных ТК РФ, иными федеральными законами и нормативными актами, настоящим коллективным договором.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2.1.2. О введении изменений условий трудового договора работник должен быть уведомлен работодателем в письменной форме не позднее, чем за 2 месяца (ст. 74, 162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Оформлять изменения условий трудового договора путем заключения дополнительных соглашений к трудовым договорам работников в письменной форме.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2.1.3. Не ухудшать положение работников по сравнению с действующим трудовым законодательством и коллективным договором.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2.1.4. Полностью обеспечивать обусловленную трудовым договором работу в течение его действия. Не требовать от работников выполнения работ, не обусловленных трудовым договором, кроме случаев, предусмотренных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С письменного согласия работника при условии установления дополнительной оплаты могут быть расширены его трудовые функции без изменения трудового договора (ст.60.2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2.1.5. Срочный трудовой договор с работником прекращать с истечением срока его действия. О прекращении действия трудового договора (в связи с истечением срока его </w:t>
      </w:r>
      <w:r>
        <w:rPr>
          <w:rFonts w:ascii="Liberation Serif" w:hAnsi="Liberation Serif"/>
          <w:sz w:val="24"/>
          <w:szCs w:val="24"/>
        </w:rPr>
        <w:lastRenderedPageBreak/>
        <w:t xml:space="preserve">действия) работника предупреждать в письменной форме не менее чем за три календарных дня до увольнения, за исключением случаев, когда срочный трудовой договор, заключён на время исполнения обязанностей отсутствующего работника, других случаев, предусмотренных ст. 79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2.1.6. Устанавливать учебную нагрузку работникам не ниже ставки заработной платы; объем педагогической работы более или менее нормы часов за ставку заработной платы устанавливать только с письменного согласия работника.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Педагогическим работникам, которым до досрочного назначения трудовой пенсии в связи с педагогической деятельностью осталось менее двух лет, педагогическая нагрузка устанавливается в размере не меньше, чем за одну ставку заработной платы при наличии соответствующей учебной нагрузки в образовательном учреждении. </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2.1.7. При выполнении работы педагогическими работниками в дистанционном режиме работодатель обеспечивает условия такой работы необходимым оборудованием, программно-техническими средствами информационных технологий, средствами защиты информации, каналами связи и другими средствами. </w:t>
      </w:r>
    </w:p>
    <w:p w:rsidR="007B6697" w:rsidRPr="007F32A1" w:rsidRDefault="00FB4C94">
      <w:pPr>
        <w:spacing w:after="0"/>
        <w:jc w:val="both"/>
        <w:rPr>
          <w:rFonts w:ascii="Liberation Serif" w:hAnsi="Liberation Serif"/>
          <w:sz w:val="24"/>
          <w:szCs w:val="24"/>
        </w:rPr>
      </w:pPr>
      <w:proofErr w:type="gramStart"/>
      <w:r w:rsidRPr="007F32A1">
        <w:rPr>
          <w:rFonts w:ascii="Liberation Serif" w:hAnsi="Liberation Serif"/>
          <w:sz w:val="24"/>
          <w:szCs w:val="24"/>
        </w:rPr>
        <w:t>При применении электронного обучения и дистанционных образовательных технологий в случаях карантина, эпидемий, по иным санитарно-эпидемиологическим или чрезвычайным обстоятельствам, а также при замещении временно отсутствующего работника, вызванном чрезвычайными обстоятельствами, и в любых исключительных случаях, ставящих под угрозу жизнь или нормальные жизненные условия всего населения или его части, работодатель заключает дополнительное соглашение к трудовому договору с работником об изменении определенных сторонами условий</w:t>
      </w:r>
      <w:proofErr w:type="gramEnd"/>
      <w:r w:rsidRPr="007F32A1">
        <w:rPr>
          <w:rFonts w:ascii="Liberation Serif" w:hAnsi="Liberation Serif"/>
          <w:sz w:val="24"/>
          <w:szCs w:val="24"/>
        </w:rPr>
        <w:t xml:space="preserve"> трудового договора.</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 2.1.8. Сотрудничать с выборным органом ППО в рамках установленного трудового распорядка, предъявлять и своевременно рассматривать конструктивные предложения и справедливые взаимные требования, разрешать трудовые споры, возникающие у работников посредством переговоров.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2.1.9. Создавать условия, обеспечивающие участие работников в управлении                   МБДОУ «Детский сад № 4 «Теремок» в предусмотренных ТК РФ, иными федеральными законами и настоящим коллективным договорам формах. </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2.1.10. Предоставлять информацию по социально-трудовым и связанным с трудом экономическим вопросам (в том числе реорганизации и ликвидации, профессиональной подготовке, переподготовке по повышению квалификации работников). </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Своевременно рассматривать обращения, заявления, требования и предложения профсоюзной организации и давать мотивированные ответы. </w:t>
      </w:r>
    </w:p>
    <w:p w:rsidR="007B6697" w:rsidRDefault="007F32A1">
      <w:pPr>
        <w:spacing w:after="0"/>
        <w:jc w:val="both"/>
        <w:rPr>
          <w:rFonts w:ascii="Liberation Serif" w:hAnsi="Liberation Serif"/>
          <w:sz w:val="24"/>
          <w:szCs w:val="24"/>
        </w:rPr>
      </w:pPr>
      <w:r>
        <w:rPr>
          <w:rFonts w:ascii="Liberation Serif" w:hAnsi="Liberation Serif"/>
          <w:sz w:val="24"/>
          <w:szCs w:val="24"/>
        </w:rPr>
        <w:t xml:space="preserve">2.1.11. </w:t>
      </w:r>
      <w:r w:rsidR="00FB4C94">
        <w:rPr>
          <w:rFonts w:ascii="Liberation Serif" w:hAnsi="Liberation Serif"/>
          <w:sz w:val="24"/>
          <w:szCs w:val="24"/>
        </w:rPr>
        <w:t>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по профессии) (ст.191 ТК РФ).</w:t>
      </w:r>
    </w:p>
    <w:p w:rsidR="007B6697" w:rsidRPr="007F32A1" w:rsidRDefault="00FB4C94">
      <w:pPr>
        <w:spacing w:after="0"/>
        <w:jc w:val="both"/>
        <w:rPr>
          <w:rFonts w:ascii="Liberation Serif" w:hAnsi="Liberation Serif"/>
          <w:sz w:val="24"/>
          <w:szCs w:val="24"/>
        </w:rPr>
      </w:pPr>
      <w:r w:rsidRPr="007F32A1">
        <w:rPr>
          <w:rFonts w:ascii="Liberation Serif" w:hAnsi="Liberation Serif"/>
          <w:sz w:val="24"/>
          <w:szCs w:val="24"/>
        </w:rPr>
        <w:t xml:space="preserve">2.1.12. Привлекать работников к дисциплинарной ответственности в порядке, установленном ТК РФ и иными федеральными законами. </w:t>
      </w:r>
    </w:p>
    <w:p w:rsidR="007B6697" w:rsidRDefault="00FB4C94">
      <w:pPr>
        <w:spacing w:after="0"/>
        <w:jc w:val="both"/>
        <w:rPr>
          <w:rFonts w:ascii="Liberation Serif" w:hAnsi="Liberation Serif"/>
          <w:sz w:val="24"/>
          <w:szCs w:val="24"/>
        </w:rPr>
      </w:pPr>
      <w:r w:rsidRPr="007F32A1">
        <w:rPr>
          <w:rFonts w:ascii="Liberation Serif" w:hAnsi="Liberation Serif"/>
          <w:sz w:val="24"/>
          <w:szCs w:val="24"/>
        </w:rPr>
        <w:t>2.1.13. Принимать локальные нормативные акты в установленном настоящим коллективным договором порядке.</w:t>
      </w:r>
      <w:r>
        <w:rPr>
          <w:rFonts w:ascii="Liberation Serif" w:hAnsi="Liberation Serif"/>
          <w:sz w:val="24"/>
          <w:szCs w:val="24"/>
        </w:rPr>
        <w:t xml:space="preserve"> </w:t>
      </w:r>
    </w:p>
    <w:p w:rsidR="007B6697" w:rsidRDefault="00FB4C94">
      <w:pPr>
        <w:spacing w:after="0"/>
        <w:jc w:val="both"/>
        <w:rPr>
          <w:rFonts w:ascii="Liberation Serif" w:hAnsi="Liberation Serif"/>
          <w:b/>
          <w:sz w:val="24"/>
          <w:szCs w:val="24"/>
        </w:rPr>
      </w:pPr>
      <w:r>
        <w:rPr>
          <w:rFonts w:ascii="Liberation Serif" w:hAnsi="Liberation Serif"/>
          <w:sz w:val="24"/>
          <w:szCs w:val="24"/>
        </w:rPr>
        <w:t xml:space="preserve">2.2. </w:t>
      </w:r>
      <w:r>
        <w:rPr>
          <w:rFonts w:ascii="Liberation Serif" w:hAnsi="Liberation Serif"/>
          <w:b/>
          <w:sz w:val="24"/>
          <w:szCs w:val="24"/>
        </w:rPr>
        <w:t xml:space="preserve">Профком обязуется: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2.2.1. Способствовать соблюдению внутреннего трудового распорядка, дисциплины труда, полному, своевременному и качественному выполнению трудовых обязанностей. </w:t>
      </w:r>
    </w:p>
    <w:p w:rsidR="007B6697" w:rsidRDefault="00FB4C94">
      <w:pPr>
        <w:spacing w:after="0"/>
        <w:jc w:val="both"/>
        <w:rPr>
          <w:rFonts w:ascii="Liberation Serif" w:hAnsi="Liberation Serif"/>
          <w:sz w:val="24"/>
          <w:szCs w:val="24"/>
        </w:rPr>
      </w:pPr>
      <w:r>
        <w:rPr>
          <w:rFonts w:ascii="Liberation Serif" w:hAnsi="Liberation Serif"/>
          <w:sz w:val="24"/>
          <w:szCs w:val="24"/>
        </w:rPr>
        <w:lastRenderedPageBreak/>
        <w:t xml:space="preserve">2.2.2. Выражать мотивированное мнение профсоюзного комитета при увольнении работников по инициативе работодателя.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2.2.3. Осуществлять самостоятельно, через уполномоченных лиц по охране труда, инспекции труда,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соблюдением правил охраны труда и окружающей природной среды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 </w:t>
      </w:r>
      <w:r>
        <w:rPr>
          <w:rFonts w:ascii="Liberation Serif" w:hAnsi="Liberation Serif"/>
          <w:b/>
          <w:sz w:val="24"/>
          <w:szCs w:val="24"/>
        </w:rPr>
        <w:t>Работники обязуются: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2.3.1. Добросовестно выполнять свои трудовые обязанности по трудовому договору, своевременно и качественно выполнять распоряжения и приказы работодателя (часть вторая ст.21 ТК)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2.3.2. Соблюдать Правила внутреннего трудового распорядка, установленный режим труда, правила и инструкции по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2.3.3. Создавать и сохранять благоприятную трудовую атмосферу в коллективе, уважать права друг друга.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2.3.4. Беречь имущество работодателя; содержать свое рабочее место и передавать сменяющему работнику в порядке, чистоте, исправном состоянии; соблюдать установленный порядок хранения материальных ценностей и документов.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2.3.5. Работники несут материальную ответственность в соответствии с действующим законодательством. </w:t>
      </w:r>
    </w:p>
    <w:p w:rsidR="007B6697" w:rsidRDefault="00FB4C94">
      <w:pPr>
        <w:spacing w:after="0"/>
        <w:jc w:val="both"/>
        <w:rPr>
          <w:rFonts w:ascii="Liberation Serif" w:hAnsi="Liberation Serif"/>
          <w:b/>
          <w:sz w:val="24"/>
          <w:szCs w:val="24"/>
        </w:rPr>
      </w:pPr>
      <w:r>
        <w:rPr>
          <w:rFonts w:ascii="Liberation Serif" w:hAnsi="Liberation Serif"/>
          <w:sz w:val="24"/>
          <w:szCs w:val="24"/>
        </w:rPr>
        <w:t xml:space="preserve">2.4. </w:t>
      </w:r>
      <w:r>
        <w:rPr>
          <w:rFonts w:ascii="Liberation Serif" w:hAnsi="Liberation Serif"/>
          <w:b/>
          <w:sz w:val="24"/>
          <w:szCs w:val="24"/>
        </w:rPr>
        <w:t xml:space="preserve">Работодатель имеет право: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2.4.1. Заключать, изменять и расторгать трудовые договоры с работниками в порядке и на условиях, установленных ТК, иными федеральными законами и нормативными актами, настоящим коллективным договором.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2.4.2. Поощрять работников за добросовестный эффективный труд.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2.4.3. Привлекать работников к дисциплинарной ответственности в порядке, установленном ТК и иными федеральными законами.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2.4.4. Принимать локальные нормативные акты в установленном настоящим коллективным договором порядке.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2.5. </w:t>
      </w:r>
      <w:r>
        <w:rPr>
          <w:rFonts w:ascii="Liberation Serif" w:hAnsi="Liberation Serif"/>
          <w:b/>
          <w:sz w:val="24"/>
          <w:szCs w:val="24"/>
        </w:rPr>
        <w:t>Профком имеет право:</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2.5.1. Получать и заслушивать информацию работодателя (его представителя) по социально-трудовым и связанным с трудом экономическим вопросам (в том числе реорганизации и ликвидации, профессиональной подготовке, переподготовке </w:t>
      </w:r>
      <w:proofErr w:type="gramStart"/>
      <w:r>
        <w:rPr>
          <w:rFonts w:ascii="Liberation Serif" w:hAnsi="Liberation Serif"/>
          <w:sz w:val="24"/>
          <w:szCs w:val="24"/>
        </w:rPr>
        <w:t>о</w:t>
      </w:r>
      <w:proofErr w:type="gramEnd"/>
      <w:r>
        <w:rPr>
          <w:rFonts w:ascii="Liberation Serif" w:hAnsi="Liberation Serif"/>
          <w:sz w:val="24"/>
          <w:szCs w:val="24"/>
        </w:rPr>
        <w:t xml:space="preserve"> </w:t>
      </w:r>
      <w:proofErr w:type="gramStart"/>
      <w:r>
        <w:rPr>
          <w:rFonts w:ascii="Liberation Serif" w:hAnsi="Liberation Serif"/>
          <w:sz w:val="24"/>
          <w:szCs w:val="24"/>
        </w:rPr>
        <w:t>повышению</w:t>
      </w:r>
      <w:proofErr w:type="gramEnd"/>
      <w:r>
        <w:rPr>
          <w:rFonts w:ascii="Liberation Serif" w:hAnsi="Liberation Serif"/>
          <w:sz w:val="24"/>
          <w:szCs w:val="24"/>
        </w:rPr>
        <w:t xml:space="preserve"> квалификации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2.5.2. Свободно распространять информацию о своей деятельности.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2.5.3. Оказывать информационно-методическую, консультативную, правовую, финансовую и другие виды практической помощи членам профсоюза.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2.6. </w:t>
      </w:r>
      <w:r>
        <w:rPr>
          <w:rFonts w:ascii="Liberation Serif" w:hAnsi="Liberation Serif"/>
          <w:b/>
          <w:sz w:val="24"/>
          <w:szCs w:val="24"/>
        </w:rPr>
        <w:t>Работник имеет право:</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2.6.1. На заключение, изменение и расторжение трудового договора в порядке и на условиях, установленных ТК, иными федеральными законами и нормативными актами, настоящим коллективным договором.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2.6.2. На предоставление работы, обусловленной трудовым договором.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2.6.3. Объединение в профессиональные союзы для защиты своих трудовых прав, свобод, законных интересов.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2.6.4. Обязательное социальное, медицинское страхование, пенсионное обеспечение в случаях, предусмотренных ТК и иными федеральными законами. </w:t>
      </w:r>
    </w:p>
    <w:p w:rsidR="007B6697" w:rsidRDefault="007B6697">
      <w:pPr>
        <w:spacing w:after="0"/>
        <w:jc w:val="center"/>
        <w:rPr>
          <w:rFonts w:ascii="Liberation Serif" w:hAnsi="Liberation Serif"/>
          <w:b/>
          <w:sz w:val="24"/>
          <w:szCs w:val="24"/>
        </w:rPr>
      </w:pPr>
    </w:p>
    <w:p w:rsidR="007B6697" w:rsidRDefault="00FB4C94">
      <w:pPr>
        <w:spacing w:after="0"/>
        <w:jc w:val="center"/>
        <w:rPr>
          <w:rFonts w:ascii="Liberation Serif" w:hAnsi="Liberation Serif"/>
          <w:sz w:val="24"/>
          <w:szCs w:val="24"/>
        </w:rPr>
      </w:pPr>
      <w:r>
        <w:rPr>
          <w:rFonts w:ascii="Liberation Serif" w:hAnsi="Liberation Serif"/>
          <w:b/>
          <w:sz w:val="24"/>
          <w:szCs w:val="24"/>
        </w:rPr>
        <w:lastRenderedPageBreak/>
        <w:t>Раздел 3. Обеспечение занятости. Подготовка и переподготовка кадров</w:t>
      </w:r>
      <w:r>
        <w:rPr>
          <w:rFonts w:ascii="Liberation Serif" w:hAnsi="Liberation Serif"/>
          <w:sz w:val="24"/>
          <w:szCs w:val="24"/>
        </w:rPr>
        <w:t>.</w:t>
      </w:r>
    </w:p>
    <w:p w:rsidR="007B6697" w:rsidRPr="001D6448" w:rsidRDefault="00FB4C94" w:rsidP="001D6448">
      <w:pPr>
        <w:spacing w:after="0" w:line="269" w:lineRule="auto"/>
        <w:ind w:left="10" w:right="8" w:hanging="10"/>
        <w:jc w:val="both"/>
        <w:rPr>
          <w:rFonts w:ascii="Liberation Serif" w:eastAsia="Times New Roman" w:hAnsi="Liberation Serif" w:cs="Liberation Serif"/>
          <w:b/>
          <w:sz w:val="24"/>
          <w:szCs w:val="24"/>
          <w:lang w:eastAsia="ru-RU"/>
        </w:rPr>
      </w:pPr>
      <w:r w:rsidRPr="001D6448">
        <w:rPr>
          <w:rFonts w:ascii="Liberation Serif" w:eastAsia="Times New Roman" w:hAnsi="Liberation Serif" w:cs="Liberation Serif"/>
          <w:b/>
          <w:sz w:val="24"/>
          <w:szCs w:val="24"/>
          <w:lang w:eastAsia="ru-RU"/>
        </w:rPr>
        <w:t xml:space="preserve">Стороны договорились: </w:t>
      </w:r>
    </w:p>
    <w:p w:rsidR="007B6697" w:rsidRPr="001D6448" w:rsidRDefault="00F4467A" w:rsidP="001D6448">
      <w:pPr>
        <w:spacing w:after="0" w:line="269" w:lineRule="auto"/>
        <w:ind w:left="10" w:right="8" w:hanging="1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3.1.1</w:t>
      </w:r>
      <w:r w:rsidR="00FB4C94" w:rsidRPr="001D6448">
        <w:rPr>
          <w:rFonts w:ascii="Liberation Serif" w:eastAsia="Times New Roman" w:hAnsi="Liberation Serif" w:cs="Liberation Serif"/>
          <w:sz w:val="24"/>
          <w:szCs w:val="24"/>
          <w:lang w:eastAsia="ru-RU"/>
        </w:rPr>
        <w:t xml:space="preserve">. Не допускать необоснованного сокращения рабочих мест, нарушения правовых гарантий работников при реорганизации, ликвидации учреждения.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3.1.2. Создавать необходимые условия для профессионального роста работника.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3.1.3. Работникам, высвобождаемым из учреждения в связи с сокращением численности или штата, гарантируется после увольнения преимущественное право приема в учреждение при появлении вакансии.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3.1.4. Совместно разрабатывать программы (планы) обеспечения занятости.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3.1.5. Обеспечить повышение квалификации работников, а также опережающую профессиональную переподготовку высвобождаемых работников до наступления срока расторжения трудового договора.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3.1.6. Ежегодно предусматривать выделение сре</w:t>
      </w:r>
      <w:proofErr w:type="gramStart"/>
      <w:r w:rsidRPr="001D6448">
        <w:rPr>
          <w:rFonts w:ascii="Liberation Serif" w:eastAsia="Times New Roman" w:hAnsi="Liberation Serif" w:cs="Liberation Serif"/>
          <w:sz w:val="24"/>
          <w:szCs w:val="24"/>
          <w:lang w:eastAsia="ru-RU"/>
        </w:rPr>
        <w:t>дств в пл</w:t>
      </w:r>
      <w:proofErr w:type="gramEnd"/>
      <w:r w:rsidRPr="001D6448">
        <w:rPr>
          <w:rFonts w:ascii="Liberation Serif" w:eastAsia="Times New Roman" w:hAnsi="Liberation Serif" w:cs="Liberation Serif"/>
          <w:sz w:val="24"/>
          <w:szCs w:val="24"/>
          <w:lang w:eastAsia="ru-RU"/>
        </w:rPr>
        <w:t xml:space="preserve">ане ФХД образовательного учреждения на повышение квалификации и переподготовку работников.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3.1.7. </w:t>
      </w:r>
      <w:proofErr w:type="gramStart"/>
      <w:r w:rsidRPr="001D6448">
        <w:rPr>
          <w:rFonts w:ascii="Liberation Serif" w:eastAsia="Times New Roman" w:hAnsi="Liberation Serif" w:cs="Liberation Serif"/>
          <w:sz w:val="24"/>
          <w:szCs w:val="24"/>
          <w:lang w:eastAsia="ru-RU"/>
        </w:rPr>
        <w:t xml:space="preserve">В случае направления работника для повышения квалификации с отрывом от работы сохранять за ним место работы, должность, среднюю заработную плату по основному месту работы, оплату командировочных расходов в порядке и размерах, предусмотренных для лиц, направляемых в служебные командировки (ст. 168, 187 ТК РФ) в случае, если работник направляется для повышения квалификации в другую местность. </w:t>
      </w:r>
      <w:proofErr w:type="gramEnd"/>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При направлении работников в служебные командировки норма суточных устанавливается за каждые сутки нахождения в командировке в соответствии с планом финансово-хозяйственной деятельности образовательного учреждения.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F4467A">
        <w:rPr>
          <w:rFonts w:ascii="Liberation Serif" w:eastAsia="Times New Roman" w:hAnsi="Liberation Serif" w:cs="Liberation Serif"/>
          <w:sz w:val="24"/>
          <w:szCs w:val="24"/>
          <w:lang w:eastAsia="ru-RU"/>
        </w:rPr>
        <w:t>3.2.</w:t>
      </w:r>
      <w:r w:rsidRPr="001D6448">
        <w:rPr>
          <w:rFonts w:ascii="Liberation Serif" w:eastAsia="Times New Roman" w:hAnsi="Liberation Serif" w:cs="Liberation Serif"/>
          <w:b/>
          <w:sz w:val="24"/>
          <w:szCs w:val="24"/>
          <w:lang w:eastAsia="ru-RU"/>
        </w:rPr>
        <w:t xml:space="preserve"> Работодатель обязуется:</w:t>
      </w:r>
      <w:r w:rsidRPr="001D6448">
        <w:rPr>
          <w:rFonts w:ascii="Liberation Serif" w:eastAsia="Times New Roman" w:hAnsi="Liberation Serif" w:cs="Liberation Serif"/>
          <w:sz w:val="24"/>
          <w:szCs w:val="24"/>
          <w:lang w:eastAsia="ru-RU"/>
        </w:rPr>
        <w:t xml:space="preserve">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3.2.1. Сообщать в письменной форме в выборный орган ППО не позднее, чем за два месяца до начала проведения соответствующих мероприятий по сокращению численности или штата работников и о возможном расторжении трудовых договоров с работниками, а при массовых увольнениях работников - соответственно не позднее, чем за три месяца (ст. 82 ТК РФ).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Уведомление должно содержать проекты приказов о сокращении численности или штатов, планы-графики высвобождения работников с разбивкой по месяцам, список сокращаемых должностей и работников, перечень вакансий, предполагаемые варианты трудоустройства.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В случае массового высвобождения работников уведомление должно содержать социально-экономическое обоснование.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3.2.2. Высвобождение работников в каждом конкретном случае решать в соответствии с действующим законодательством.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3.2.3. Увольнение работников, являющихся членами профсоюза, при сокращении численности или штата работников, несоответствии занимаемой должности или выполняемой работе, повторном неисполнении работником без уважительных причин трудовых обязанностей, если он имеет дисциплинарное взыскание, - производить по согласованию с выборным органом ППО.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При принятии решения о возможном расторжении трудового договора в соответствии с пунктами 2, 3 или 5 части первой статьи 81 ТК РФ с работником, являющимся членом Профсоюза, работодатель направляет в выборный орган ППО проект приказа, а также копии документов, являющихся основанием для принятия указанного решения.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lastRenderedPageBreak/>
        <w:t xml:space="preserve">3.2.4. В случае возникновения необходимости сокращения штата ограничивать или временно прекращать прием новых работников.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3.2.5. Предоставлять работникам, предупрежденным об увольнении по сокращению штата, по пунктам 1 и 2 части первой статьи 81 ТК РФ, по его заявлению времени для поиска работы не менее 2 часов в неделю с сохранением заработной платы.</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3.2.6. Предоставлять преимущественное право на оставление на работе, помимо лиц, указанных в ст.179 ТК РФ, работникам: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отнесенных в установленном порядке к категории граждан </w:t>
      </w:r>
      <w:proofErr w:type="spellStart"/>
      <w:r w:rsidRPr="001D6448">
        <w:rPr>
          <w:rFonts w:ascii="Liberation Serif" w:eastAsia="Times New Roman" w:hAnsi="Liberation Serif" w:cs="Liberation Serif"/>
          <w:sz w:val="24"/>
          <w:szCs w:val="24"/>
          <w:lang w:eastAsia="ru-RU"/>
        </w:rPr>
        <w:t>предпенсионного</w:t>
      </w:r>
      <w:proofErr w:type="spellEnd"/>
      <w:r w:rsidRPr="001D6448">
        <w:rPr>
          <w:rFonts w:ascii="Liberation Serif" w:eastAsia="Times New Roman" w:hAnsi="Liberation Serif" w:cs="Liberation Serif"/>
          <w:sz w:val="24"/>
          <w:szCs w:val="24"/>
          <w:lang w:eastAsia="ru-RU"/>
        </w:rPr>
        <w:t xml:space="preserve"> возраста;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proofErr w:type="gramStart"/>
      <w:r w:rsidRPr="001D6448">
        <w:rPr>
          <w:rFonts w:ascii="Liberation Serif" w:eastAsia="Times New Roman" w:hAnsi="Liberation Serif" w:cs="Liberation Serif"/>
          <w:sz w:val="24"/>
          <w:szCs w:val="24"/>
          <w:lang w:eastAsia="ru-RU"/>
        </w:rPr>
        <w:t>воспитывающим</w:t>
      </w:r>
      <w:proofErr w:type="gramEnd"/>
      <w:r w:rsidRPr="001D6448">
        <w:rPr>
          <w:rFonts w:ascii="Liberation Serif" w:eastAsia="Times New Roman" w:hAnsi="Liberation Serif" w:cs="Liberation Serif"/>
          <w:sz w:val="24"/>
          <w:szCs w:val="24"/>
          <w:lang w:eastAsia="ru-RU"/>
        </w:rPr>
        <w:t xml:space="preserve"> детей-инвалидов;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одиноким родителям, воспитывающим детей до 14 лет;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членам выборного органа ППО;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proofErr w:type="gramStart"/>
      <w:r w:rsidRPr="001D6448">
        <w:rPr>
          <w:rFonts w:ascii="Liberation Serif" w:eastAsia="Times New Roman" w:hAnsi="Liberation Serif" w:cs="Liberation Serif"/>
          <w:sz w:val="24"/>
          <w:szCs w:val="24"/>
          <w:lang w:eastAsia="ru-RU"/>
        </w:rPr>
        <w:t>удостоенным</w:t>
      </w:r>
      <w:proofErr w:type="gramEnd"/>
      <w:r w:rsidRPr="001D6448">
        <w:rPr>
          <w:rFonts w:ascii="Liberation Serif" w:eastAsia="Times New Roman" w:hAnsi="Liberation Serif" w:cs="Liberation Serif"/>
          <w:sz w:val="24"/>
          <w:szCs w:val="24"/>
          <w:lang w:eastAsia="ru-RU"/>
        </w:rPr>
        <w:t xml:space="preserve"> государственными и ведомственными наградами в связи с педагогической деятельностью;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работникам, приступившим к трудовой деятельности непосредственно после окончания образовательной организации высшего или профессионального образования и имеющим стаж менее одного года; </w:t>
      </w:r>
    </w:p>
    <w:p w:rsidR="007B6697" w:rsidRPr="001D6448" w:rsidRDefault="00FB4C94" w:rsidP="001D6448">
      <w:pPr>
        <w:numPr>
          <w:ilvl w:val="0"/>
          <w:numId w:val="1"/>
        </w:numPr>
        <w:spacing w:after="0" w:line="269" w:lineRule="auto"/>
        <w:ind w:left="567" w:right="8" w:hanging="10"/>
        <w:jc w:val="both"/>
        <w:rPr>
          <w:rFonts w:ascii="Liberation Serif" w:eastAsia="Times New Roman" w:hAnsi="Liberation Serif" w:cs="Liberation Serif"/>
          <w:sz w:val="24"/>
          <w:szCs w:val="24"/>
          <w:lang w:eastAsia="ru-RU"/>
        </w:rPr>
      </w:pPr>
      <w:proofErr w:type="gramStart"/>
      <w:r w:rsidRPr="001D6448">
        <w:rPr>
          <w:rFonts w:ascii="Liberation Serif" w:eastAsia="Times New Roman" w:hAnsi="Liberation Serif" w:cs="Liberation Serif"/>
          <w:sz w:val="24"/>
          <w:szCs w:val="24"/>
          <w:lang w:eastAsia="ru-RU"/>
        </w:rPr>
        <w:t xml:space="preserve">совмещающим работу с обучением в организациях профессионального образования по профилю занимаемой должности, независимо от их обучения на бесплатной или платной основе. </w:t>
      </w:r>
      <w:proofErr w:type="gramEnd"/>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3.2.7. Не увольнять по сокращению штата следующие категории работников: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-работников в период временной нетрудоспособности (ст.81 ТК), а также во время пребывания в очередном, декретном, учебном отпуске (ст.261 ТК);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-лиц, моложе 18 лет (ст.269 ТК);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-женщин, имеющих детей до трех лет (ст.261 ТК); </w:t>
      </w:r>
    </w:p>
    <w:p w:rsidR="007B6697" w:rsidRPr="001D6448" w:rsidRDefault="00FB4C94" w:rsidP="001D6448">
      <w:pPr>
        <w:spacing w:after="0" w:line="269" w:lineRule="auto"/>
        <w:ind w:right="8" w:firstLineChars="300" w:firstLine="72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-одиноких родителей, имеющих детей до 16 лет;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-работников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w:t>
      </w:r>
      <w:proofErr w:type="gramStart"/>
      <w:r w:rsidRPr="001D6448">
        <w:rPr>
          <w:rFonts w:ascii="Liberation Serif" w:eastAsia="Times New Roman" w:hAnsi="Liberation Serif" w:cs="Liberation Serif"/>
          <w:sz w:val="24"/>
          <w:szCs w:val="24"/>
          <w:lang w:eastAsia="ru-RU"/>
        </w:rPr>
        <w:t>дств к с</w:t>
      </w:r>
      <w:proofErr w:type="gramEnd"/>
      <w:r w:rsidRPr="001D6448">
        <w:rPr>
          <w:rFonts w:ascii="Liberation Serif" w:eastAsia="Times New Roman" w:hAnsi="Liberation Serif" w:cs="Liberation Serif"/>
          <w:sz w:val="24"/>
          <w:szCs w:val="24"/>
          <w:lang w:eastAsia="ru-RU"/>
        </w:rPr>
        <w:t xml:space="preserve">уществованию);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-пенсионеров, имеющих членов семьи, находящихся на полном содержании работника;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-руководителя выборного органа профсоюзной организации, не освобожденного от основной работы, а также руководителя выборного органа профсоюзной организации и его заместителя в течение двух лет после окончания срока их полномочий; </w:t>
      </w:r>
    </w:p>
    <w:p w:rsidR="007B6697" w:rsidRPr="001D6448" w:rsidRDefault="00FB4C94" w:rsidP="001D6448">
      <w:pPr>
        <w:spacing w:after="0" w:line="269" w:lineRule="auto"/>
        <w:ind w:right="8" w:firstLineChars="250" w:firstLine="60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-лиц, получивших среднее профессиональное или высшее образование по имеющим государственную аккредитацию образовательным программам и впервые поступившим по полученной специальности в течение трех лет со дня получения образования.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3.2.8. Сохранить за работником, уволенным по сокращению штатов или численности, на период трудоустройства (не более чем шесть месяцев) среднюю заработную плату с учетом месячного выходного пособия (ст. 7 Закона РФ от 14 июля 1992 года №3297-1 «О закрытом административно-территориальном образовании»).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3.2.9. Содействовать работнику, желающему повысить квалификацию, пройти переобучение и приобрести другую профессию.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 xml:space="preserve">3.2.10. Повышать квалификацию педагогических работников не реже одного раза в 3 года в соответствии с Планом повышения квалификации работников, согласованным с учетом мнения профсоюзного комитета. </w:t>
      </w:r>
    </w:p>
    <w:p w:rsidR="007B6697" w:rsidRPr="001D6448"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lastRenderedPageBreak/>
        <w:t xml:space="preserve">3.2.11. В первоочередном порядке для повышения квалификации направлять педагогов, у которых срок действия квалификационной категории истекает в следующем календарном году. </w:t>
      </w:r>
    </w:p>
    <w:p w:rsidR="007B6697" w:rsidRDefault="00FB4C94" w:rsidP="001D6448">
      <w:pPr>
        <w:spacing w:after="0" w:line="269" w:lineRule="auto"/>
        <w:ind w:left="10" w:right="8" w:hanging="10"/>
        <w:jc w:val="both"/>
        <w:rPr>
          <w:rFonts w:ascii="Liberation Serif" w:eastAsia="Times New Roman" w:hAnsi="Liberation Serif" w:cs="Liberation Serif"/>
          <w:sz w:val="24"/>
          <w:szCs w:val="24"/>
          <w:lang w:eastAsia="ru-RU"/>
        </w:rPr>
      </w:pPr>
      <w:r w:rsidRPr="001D6448">
        <w:rPr>
          <w:rFonts w:ascii="Liberation Serif" w:eastAsia="Times New Roman" w:hAnsi="Liberation Serif" w:cs="Liberation Serif"/>
          <w:sz w:val="24"/>
          <w:szCs w:val="24"/>
          <w:lang w:eastAsia="ru-RU"/>
        </w:rPr>
        <w:t>3.2.12. Предоставлять гарантии и компенсации работникам, совмещающим работу с успешным обучением в учреждениях высшего, среднего профессионального образования, при получении ими образования соответствующего уровня впервые в порядке, предусмотренном ст. 173 – 176 ТК РФ.</w:t>
      </w:r>
      <w:r>
        <w:rPr>
          <w:rFonts w:ascii="Liberation Serif" w:eastAsia="Times New Roman" w:hAnsi="Liberation Serif" w:cs="Liberation Serif"/>
          <w:sz w:val="24"/>
          <w:szCs w:val="24"/>
          <w:lang w:eastAsia="ru-RU"/>
        </w:rPr>
        <w:t xml:space="preserve"> </w:t>
      </w:r>
    </w:p>
    <w:p w:rsidR="007B6697" w:rsidRDefault="007B6697">
      <w:pPr>
        <w:spacing w:after="0"/>
        <w:jc w:val="center"/>
        <w:rPr>
          <w:rFonts w:ascii="Liberation Serif" w:hAnsi="Liberation Serif"/>
          <w:b/>
          <w:sz w:val="24"/>
          <w:szCs w:val="24"/>
        </w:rPr>
      </w:pPr>
    </w:p>
    <w:p w:rsidR="007B6697" w:rsidRDefault="001D6448">
      <w:pPr>
        <w:spacing w:after="0"/>
        <w:jc w:val="center"/>
        <w:rPr>
          <w:rFonts w:ascii="Liberation Serif" w:hAnsi="Liberation Serif"/>
          <w:b/>
          <w:sz w:val="24"/>
          <w:szCs w:val="24"/>
        </w:rPr>
      </w:pPr>
      <w:r>
        <w:rPr>
          <w:rFonts w:ascii="Liberation Serif" w:hAnsi="Liberation Serif"/>
          <w:b/>
          <w:sz w:val="24"/>
          <w:szCs w:val="24"/>
        </w:rPr>
        <w:t>Ра</w:t>
      </w:r>
      <w:r w:rsidR="00FB4C94">
        <w:rPr>
          <w:rFonts w:ascii="Liberation Serif" w:hAnsi="Liberation Serif"/>
          <w:b/>
          <w:sz w:val="24"/>
          <w:szCs w:val="24"/>
        </w:rPr>
        <w:t>здел 4. Рабочее время и время отдыха.</w:t>
      </w:r>
    </w:p>
    <w:p w:rsidR="007B6697" w:rsidRDefault="00FB4C94" w:rsidP="00F4467A">
      <w:pPr>
        <w:spacing w:after="0" w:line="269" w:lineRule="auto"/>
        <w:ind w:right="8"/>
        <w:jc w:val="both"/>
        <w:rPr>
          <w:rFonts w:ascii="Liberation Serif" w:hAnsi="Liberation Serif" w:cs="Liberation Serif"/>
          <w:sz w:val="24"/>
          <w:szCs w:val="24"/>
        </w:rPr>
      </w:pPr>
      <w:r w:rsidRPr="00F4467A">
        <w:rPr>
          <w:rFonts w:ascii="Liberation Serif" w:hAnsi="Liberation Serif"/>
          <w:sz w:val="24"/>
          <w:szCs w:val="24"/>
        </w:rPr>
        <w:t xml:space="preserve"> </w:t>
      </w:r>
      <w:r>
        <w:rPr>
          <w:rFonts w:ascii="Liberation Serif" w:hAnsi="Liberation Serif" w:cs="Liberation Serif"/>
          <w:b/>
          <w:sz w:val="24"/>
          <w:szCs w:val="24"/>
        </w:rPr>
        <w:t>Стороны договорились:</w:t>
      </w:r>
      <w:r>
        <w:rPr>
          <w:rFonts w:ascii="Liberation Serif" w:hAnsi="Liberation Serif" w:cs="Liberation Serif"/>
          <w:sz w:val="24"/>
          <w:szCs w:val="24"/>
        </w:rPr>
        <w:t xml:space="preserve">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 </w:t>
      </w:r>
      <w:proofErr w:type="gramStart"/>
      <w:r>
        <w:rPr>
          <w:rFonts w:ascii="Liberation Serif" w:hAnsi="Liberation Serif" w:cs="Liberation Serif"/>
          <w:sz w:val="24"/>
          <w:szCs w:val="24"/>
        </w:rPr>
        <w:t xml:space="preserve">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занятий (годовым календарным учебным графиком), графиками работы (графиками сменности), согласованными с выборным органом ППО. </w:t>
      </w:r>
      <w:proofErr w:type="gramEnd"/>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4.2. Для работников устанавливается пятидневная непрерывная рабочая неделя с двумя выходными днями в неделю. Нормальная продолжительность рабочего времени работников составляет 40 часов в неделю. Продолжительность еженедельного непрерывного отдыха не менее 42 часов (ст. 110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Неполное рабочее время – неполный рабочий день или неполная рабочая неделя устанавливаются в следующих случаях: </w:t>
      </w:r>
    </w:p>
    <w:p w:rsidR="007B6697" w:rsidRDefault="00FB4C94" w:rsidP="00F4467A">
      <w:pPr>
        <w:numPr>
          <w:ilvl w:val="0"/>
          <w:numId w:val="2"/>
        </w:numPr>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 xml:space="preserve">по соглашению между работником и работодателем; </w:t>
      </w:r>
    </w:p>
    <w:p w:rsidR="007B6697" w:rsidRDefault="00FB4C94" w:rsidP="00F4467A">
      <w:pPr>
        <w:numPr>
          <w:ilvl w:val="0"/>
          <w:numId w:val="2"/>
        </w:numPr>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 xml:space="preserve">по просьбе беременной женщины; </w:t>
      </w:r>
    </w:p>
    <w:p w:rsidR="007B6697" w:rsidRDefault="00FB4C94" w:rsidP="00F4467A">
      <w:pPr>
        <w:numPr>
          <w:ilvl w:val="0"/>
          <w:numId w:val="2"/>
        </w:numPr>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 xml:space="preserve">одного из родителей (опекуна, попечителя, законного представителя), имеющего ребенка в возрасте до 14 лет (ребенка-инвалида до 18 лет); </w:t>
      </w:r>
    </w:p>
    <w:p w:rsidR="007B6697" w:rsidRDefault="00FB4C94" w:rsidP="00F4467A">
      <w:pPr>
        <w:numPr>
          <w:ilvl w:val="0"/>
          <w:numId w:val="2"/>
        </w:numPr>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 xml:space="preserve">а также лица, осуществляющего уход за больным членом семьи в соответствии с медицинским заключением.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4.3. Для педагогических работников учреждения устанавливается сокращенная продолжительность рабочего времени - не более 36 часов в неделю за ставку заработной платы (ст. 333 ТК РФ). Конкретная продолжительность рабочего времени педагогических работников устанавливается с учетом норм часов педагогической работы, установленных за ставку заработной платы, объемов учебной нагрузки.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4.4. Применять сверхурочные работы только в исключительных случаях, предусмотренных законодательством, с учетом мнения профсоюзного комитета (ст. 99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4.5. Перечень должностей работников с ненормированным рабочим днем утверждается работодателем локальным нормативным актом с учетом мнения выборного органа ППО.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4.6. По желанию работник может за пределами основного рабочего времени работать по совместительству за пределами МБДОУ «Детский сад № 4 «Теремок». Для внутреннего совместительства работник пишет заявление.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4.7. Работникам МБДОУ «Детский сад № 4 «Теремок» предоставляется ежегодный оплачиваемый отпуск продолжительностью 28 календарных дней.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Педагогическим работникам предоставляется отпуск сроком 42 </w:t>
      </w:r>
      <w:proofErr w:type="gramStart"/>
      <w:r>
        <w:rPr>
          <w:rFonts w:ascii="Liberation Serif" w:hAnsi="Liberation Serif" w:cs="Liberation Serif"/>
          <w:sz w:val="24"/>
          <w:szCs w:val="24"/>
        </w:rPr>
        <w:t>календарных</w:t>
      </w:r>
      <w:proofErr w:type="gramEnd"/>
      <w:r>
        <w:rPr>
          <w:rFonts w:ascii="Liberation Serif" w:hAnsi="Liberation Serif" w:cs="Liberation Serif"/>
          <w:sz w:val="24"/>
          <w:szCs w:val="24"/>
        </w:rPr>
        <w:t xml:space="preserve"> дня.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lastRenderedPageBreak/>
        <w:t xml:space="preserve">Педагогическим работникам, работающих с обучающимися с ограниченными возможностями здоровья и (или) лицами, нуждающимися в длительном лечении, установлен отпуск продолжительностью 56 календарных дней.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Работникам в возрасте до 18 лет ежегодный основной оплачиваемый отпуск предоставляется продолжительностью 31 календарный день в удобное для них время (ст.267 ТК).</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Работникам инвалидам предоставляется ежегодный основной оплачиваемый отпуск продолжительностью 30 календарных дней (ст. 23 Федерального закона от 24.11.1995г. № 181 – ФЗ «О социальной защите инвалидов в Российской Федерации»).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4.8. Ежегодный оплачиваемый отпуск предоставляется всем работникам в течение календарного года в соответствии со ст. 114, 122 ТК РФ. Очередность отпусков устанавливать в соответствии с графиком отпуском с учетом мнения ППО не позднее, чем за две недели до наступления календарного года. О времени начала отпуска работник должен быть извещен под роспись не позднее, чем за две недели до его начала.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4.9. По соглашению сторон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4.10. При составлении графика отпусков обеспечить установленное законодательством право отдельных категорий работников на предоставление отпусков в удобное для них время, а также предоставить право на отпуск в удобное для работника время следующим категориям работников: </w:t>
      </w:r>
    </w:p>
    <w:p w:rsidR="007B6697" w:rsidRDefault="00FB4C94" w:rsidP="00F4467A">
      <w:pPr>
        <w:numPr>
          <w:ilvl w:val="0"/>
          <w:numId w:val="3"/>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B6697" w:rsidRDefault="00FB4C94" w:rsidP="00F4467A">
      <w:pPr>
        <w:numPr>
          <w:ilvl w:val="0"/>
          <w:numId w:val="3"/>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одному из родителей (опекунов, попечителей, приемных родителей), воспитывающий ребенка-инвалида в возрасте до 18 лет (ст. 262.1 Трудового кодекса РФ);</w:t>
      </w:r>
    </w:p>
    <w:p w:rsidR="007B6697" w:rsidRDefault="00FB4C94" w:rsidP="00F4467A">
      <w:pPr>
        <w:numPr>
          <w:ilvl w:val="0"/>
          <w:numId w:val="3"/>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женщинам перед началом отпуска по беременности и родам или непосредственно после него и после окончания отпуска по уходу за ребенком (ст. 260 Трудового кодекса РФ);</w:t>
      </w:r>
    </w:p>
    <w:p w:rsidR="007B6697" w:rsidRDefault="00FB4C94" w:rsidP="00F4467A">
      <w:pPr>
        <w:numPr>
          <w:ilvl w:val="0"/>
          <w:numId w:val="3"/>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лицам, награжденным знаком «Почетный донор России», «Почетный донор СССР» (ст. 23 Федерального закона от 20.07.2012 № 125-ФЗ «О донорстве крови и ее компонентов»);</w:t>
      </w:r>
    </w:p>
    <w:p w:rsidR="007B6697" w:rsidRDefault="00FB4C94" w:rsidP="00F4467A">
      <w:pPr>
        <w:numPr>
          <w:ilvl w:val="0"/>
          <w:numId w:val="3"/>
        </w:numPr>
        <w:spacing w:after="0" w:line="269" w:lineRule="auto"/>
        <w:ind w:left="0" w:right="8" w:firstLine="567"/>
        <w:jc w:val="both"/>
        <w:rPr>
          <w:rFonts w:ascii="Liberation Serif" w:hAnsi="Liberation Serif" w:cs="Liberation Serif"/>
          <w:sz w:val="24"/>
          <w:szCs w:val="24"/>
        </w:rPr>
      </w:pPr>
      <w:proofErr w:type="gramStart"/>
      <w:r>
        <w:rPr>
          <w:rFonts w:ascii="Liberation Serif" w:hAnsi="Liberation Serif" w:cs="Liberation Serif"/>
          <w:sz w:val="24"/>
          <w:szCs w:val="24"/>
        </w:rPr>
        <w:t>лицам получившим (перенесшие) лучевую болезнь и другие заболевания, связанные с воздействием радиации вследствие катастрофы на Чернобыльской АЭС или с работами по ликвидации ее последствий, ставшие инвалидами вследствие чернобыльской катастрофы, перечисленные в п. 2 ч. 1 ст. 13 Закона РФ от 15.05.1991 № 1244-1, рабочим и служащим, военнослужащим, лицам начальствующего и рядового состава ОВД и Государственной противопожарной службы, которые получили профессиональные заболевания</w:t>
      </w:r>
      <w:proofErr w:type="gramEnd"/>
      <w:r>
        <w:rPr>
          <w:rFonts w:ascii="Liberation Serif" w:hAnsi="Liberation Serif" w:cs="Liberation Serif"/>
          <w:sz w:val="24"/>
          <w:szCs w:val="24"/>
        </w:rPr>
        <w:t xml:space="preserve">, связанные с лучевым воздействием на работах в зоне отчуждения, в том числе инвалиды из числа указанных лиц; </w:t>
      </w:r>
      <w:proofErr w:type="gramStart"/>
      <w:r>
        <w:rPr>
          <w:rFonts w:ascii="Liberation Serif" w:hAnsi="Liberation Serif" w:cs="Liberation Serif"/>
          <w:sz w:val="24"/>
          <w:szCs w:val="24"/>
        </w:rPr>
        <w:t>лицам, участвовавшим в ликвидации последствий катастрофы на Чернобыльской АЭС, перечисленные в п. п. 3, 4 ч. 1 ст. 13 Закона РФ от 15.05.1991 № 1244-1, лицам, эвакуированным из зоны отчуждения или переселенные из зоны отселения либо выехавшие в добровольном порядке из указанных зон, включая детей, в том числе детей, которые в момент эвакуации находились в состоянии внутриутробного развития (ст.ст. 14</w:t>
      </w:r>
      <w:proofErr w:type="gramEnd"/>
      <w:r>
        <w:rPr>
          <w:rFonts w:ascii="Liberation Serif" w:hAnsi="Liberation Serif" w:cs="Liberation Serif"/>
          <w:sz w:val="24"/>
          <w:szCs w:val="24"/>
        </w:rPr>
        <w:t xml:space="preserve">, </w:t>
      </w:r>
      <w:proofErr w:type="gramStart"/>
      <w:r>
        <w:rPr>
          <w:rFonts w:ascii="Liberation Serif" w:hAnsi="Liberation Serif" w:cs="Liberation Serif"/>
          <w:sz w:val="24"/>
          <w:szCs w:val="24"/>
        </w:rPr>
        <w:t xml:space="preserve">15, 17 Закона РФ от 15.05.1991 № 1244-1 </w:t>
      </w:r>
      <w:r>
        <w:rPr>
          <w:rFonts w:ascii="Liberation Serif" w:hAnsi="Liberation Serif" w:cs="Liberation Serif"/>
          <w:sz w:val="24"/>
          <w:szCs w:val="24"/>
        </w:rPr>
        <w:lastRenderedPageBreak/>
        <w:t>«О социальной защите граждан, подвергшихся воздействию радиации вследствие катастрофы на Чернобыльской АЭС»);</w:t>
      </w:r>
      <w:proofErr w:type="gramEnd"/>
    </w:p>
    <w:p w:rsidR="007B6697" w:rsidRDefault="00FB4C94" w:rsidP="00F4467A">
      <w:pPr>
        <w:numPr>
          <w:ilvl w:val="0"/>
          <w:numId w:val="3"/>
        </w:numPr>
        <w:tabs>
          <w:tab w:val="left" w:pos="0"/>
        </w:tabs>
        <w:spacing w:after="0" w:line="269" w:lineRule="auto"/>
        <w:ind w:left="0" w:right="8" w:firstLine="567"/>
        <w:jc w:val="both"/>
        <w:rPr>
          <w:rFonts w:ascii="Liberation Serif" w:hAnsi="Liberation Serif" w:cs="Liberation Serif"/>
          <w:sz w:val="24"/>
          <w:szCs w:val="24"/>
        </w:rPr>
      </w:pPr>
      <w:proofErr w:type="gramStart"/>
      <w:r>
        <w:rPr>
          <w:rFonts w:ascii="Liberation Serif" w:hAnsi="Liberation Serif" w:cs="Liberation Serif"/>
          <w:sz w:val="24"/>
          <w:szCs w:val="24"/>
        </w:rPr>
        <w:t>детям первого и второго поколений граждан, принимавших в 1957 и 1958 гг. непосредственное участие в работах по ликвидации последствий аварии на производственном объединении «Маяк», страдающие заболеваниями вследствие воздействия радиации на их родителей (ст. 12 Федерального закона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w:t>
      </w:r>
      <w:proofErr w:type="gramEnd"/>
      <w:r>
        <w:rPr>
          <w:rFonts w:ascii="Liberation Serif" w:hAnsi="Liberation Serif" w:cs="Liberation Serif"/>
          <w:sz w:val="24"/>
          <w:szCs w:val="24"/>
        </w:rPr>
        <w:t xml:space="preserve"> отходов в реку </w:t>
      </w:r>
      <w:proofErr w:type="spellStart"/>
      <w:r>
        <w:rPr>
          <w:rFonts w:ascii="Liberation Serif" w:hAnsi="Liberation Serif" w:cs="Liberation Serif"/>
          <w:sz w:val="24"/>
          <w:szCs w:val="24"/>
        </w:rPr>
        <w:t>Теча</w:t>
      </w:r>
      <w:proofErr w:type="spellEnd"/>
      <w:r>
        <w:rPr>
          <w:rFonts w:ascii="Liberation Serif" w:hAnsi="Liberation Serif" w:cs="Liberation Serif"/>
          <w:sz w:val="24"/>
          <w:szCs w:val="24"/>
        </w:rPr>
        <w:t>»);</w:t>
      </w:r>
    </w:p>
    <w:p w:rsidR="007B6697" w:rsidRDefault="00FB4C94" w:rsidP="00F4467A">
      <w:pPr>
        <w:numPr>
          <w:ilvl w:val="0"/>
          <w:numId w:val="3"/>
        </w:numPr>
        <w:tabs>
          <w:tab w:val="left" w:pos="0"/>
        </w:tabs>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ветеранам боевых действий (</w:t>
      </w:r>
      <w:proofErr w:type="spellStart"/>
      <w:r>
        <w:rPr>
          <w:rFonts w:ascii="Liberation Serif" w:hAnsi="Liberation Serif" w:cs="Liberation Serif"/>
          <w:sz w:val="24"/>
          <w:szCs w:val="24"/>
        </w:rPr>
        <w:t>пп</w:t>
      </w:r>
      <w:proofErr w:type="spellEnd"/>
      <w:r>
        <w:rPr>
          <w:rFonts w:ascii="Liberation Serif" w:hAnsi="Liberation Serif" w:cs="Liberation Serif"/>
          <w:sz w:val="24"/>
          <w:szCs w:val="24"/>
        </w:rPr>
        <w:t xml:space="preserve">. 11 п. 1 ст. 16, </w:t>
      </w:r>
      <w:proofErr w:type="spellStart"/>
      <w:r>
        <w:rPr>
          <w:rFonts w:ascii="Liberation Serif" w:hAnsi="Liberation Serif" w:cs="Liberation Serif"/>
          <w:sz w:val="24"/>
          <w:szCs w:val="24"/>
        </w:rPr>
        <w:t>пп</w:t>
      </w:r>
      <w:proofErr w:type="spellEnd"/>
      <w:r>
        <w:rPr>
          <w:rFonts w:ascii="Liberation Serif" w:hAnsi="Liberation Serif" w:cs="Liberation Serif"/>
          <w:sz w:val="24"/>
          <w:szCs w:val="24"/>
        </w:rPr>
        <w:t xml:space="preserve">. 4 п. 2 ст. 16, </w:t>
      </w:r>
      <w:proofErr w:type="spellStart"/>
      <w:r>
        <w:rPr>
          <w:rFonts w:ascii="Liberation Serif" w:hAnsi="Liberation Serif" w:cs="Liberation Serif"/>
          <w:sz w:val="24"/>
          <w:szCs w:val="24"/>
        </w:rPr>
        <w:t>пп</w:t>
      </w:r>
      <w:proofErr w:type="spellEnd"/>
      <w:r>
        <w:rPr>
          <w:rFonts w:ascii="Liberation Serif" w:hAnsi="Liberation Serif" w:cs="Liberation Serif"/>
          <w:sz w:val="24"/>
          <w:szCs w:val="24"/>
        </w:rPr>
        <w:t>. 3 п. 3 ст. 16 Федерального закона от 12.01.1995 № 5-ФЗ «О ветеранах»);</w:t>
      </w:r>
    </w:p>
    <w:p w:rsidR="007B6697" w:rsidRDefault="00FB4C94" w:rsidP="00F4467A">
      <w:pPr>
        <w:numPr>
          <w:ilvl w:val="0"/>
          <w:numId w:val="3"/>
        </w:numPr>
        <w:tabs>
          <w:tab w:val="left" w:pos="0"/>
        </w:tabs>
        <w:spacing w:after="0" w:line="269" w:lineRule="auto"/>
        <w:ind w:left="0" w:right="8" w:firstLine="567"/>
        <w:jc w:val="both"/>
        <w:rPr>
          <w:rFonts w:ascii="Liberation Serif" w:hAnsi="Liberation Serif" w:cs="Liberation Serif"/>
          <w:sz w:val="24"/>
          <w:szCs w:val="24"/>
        </w:rPr>
      </w:pPr>
      <w:r>
        <w:rPr>
          <w:rFonts w:ascii="Liberation Serif" w:hAnsi="Liberation Serif" w:cs="Liberation Serif"/>
          <w:sz w:val="24"/>
          <w:szCs w:val="24"/>
        </w:rPr>
        <w:t xml:space="preserve">работникам, призванным по мобилизации, или поступившим на военную службу по контракту, или заключившим контракт о добровольном содействии в выполнении задач, возложенных на </w:t>
      </w:r>
      <w:proofErr w:type="gramStart"/>
      <w:r>
        <w:rPr>
          <w:rFonts w:ascii="Liberation Serif" w:hAnsi="Liberation Serif" w:cs="Liberation Serif"/>
          <w:sz w:val="24"/>
          <w:szCs w:val="24"/>
        </w:rPr>
        <w:t>ВС</w:t>
      </w:r>
      <w:proofErr w:type="gramEnd"/>
      <w:r>
        <w:rPr>
          <w:rFonts w:ascii="Liberation Serif" w:hAnsi="Liberation Serif" w:cs="Liberation Serif"/>
          <w:sz w:val="24"/>
          <w:szCs w:val="24"/>
        </w:rPr>
        <w:t xml:space="preserve"> РФ либо войска национальной гвардии РФ (ч.ч. 9,10 ст. 351.7 Трудового кодекса РФ).</w:t>
      </w:r>
    </w:p>
    <w:p w:rsidR="007B6697" w:rsidRDefault="00FB4C94" w:rsidP="00F4467A">
      <w:pPr>
        <w:tabs>
          <w:tab w:val="left" w:pos="0"/>
        </w:tabs>
        <w:spacing w:after="0" w:line="269" w:lineRule="auto"/>
        <w:ind w:right="8" w:firstLine="567"/>
        <w:jc w:val="both"/>
        <w:rPr>
          <w:rFonts w:ascii="Liberation Serif" w:hAnsi="Liberation Serif" w:cs="Liberation Serif"/>
          <w:sz w:val="24"/>
          <w:szCs w:val="24"/>
        </w:rPr>
      </w:pPr>
      <w:r>
        <w:rPr>
          <w:rFonts w:ascii="Liberation Serif" w:hAnsi="Liberation Serif" w:cs="Liberation Serif"/>
          <w:sz w:val="24"/>
          <w:szCs w:val="24"/>
        </w:rPr>
        <w:t xml:space="preserve">При составлении графика отпусков на очередной год учитывать пожелание родителей, дети которых идут в первый класс школы, о предоставлении очередного отпуска в сентябре. </w:t>
      </w:r>
    </w:p>
    <w:p w:rsidR="007B6697" w:rsidRDefault="00FB4C94" w:rsidP="00F4467A">
      <w:pPr>
        <w:spacing w:after="0" w:line="269" w:lineRule="auto"/>
        <w:ind w:right="8"/>
        <w:jc w:val="both"/>
        <w:rPr>
          <w:rFonts w:ascii="Liberation Serif" w:hAnsi="Liberation Serif" w:cs="Liberation Serif"/>
          <w:sz w:val="24"/>
          <w:szCs w:val="24"/>
        </w:rPr>
      </w:pPr>
      <w:r>
        <w:rPr>
          <w:rFonts w:ascii="Liberation Serif" w:hAnsi="Liberation Serif" w:cs="Liberation Serif"/>
          <w:sz w:val="24"/>
          <w:szCs w:val="24"/>
        </w:rPr>
        <w:t xml:space="preserve">4.11.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4.12. Педагогическим работникам образовательного учреждения не реже чем через каждые 10 лет непрерывной преподавательской работы предоставлять длительный отпуск сроком до одного года (ст. 335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4.13. Оплату отпуска производить не позднее, чем за три дня до его начала (ст.136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4.14. Продление, перенесение, разделение и отзыв из оплачиваемого отпуска производится с согласия работника в случаях, предусмотренных ст.124-125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4.15. При увольнении работника выплачивается денежная компенсация за неиспользованный отпуск пропорционально отработанному времени.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Работнику, проработавшему 11 месяцев, выплачивается денежная компенсация за полный рабочий год.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4.16. Работа в выходные и праздничные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Без согласия работников допускается привлечение их к работе в случаях, определенных частью третьей ст.113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4.17. Применение сверхурочной работы производится только в исключительных случаях, предусмотренных законодательством, с учетом мнения выборного органа ППО (ст. 99 ТК РФ). К работе в сверхурочное время не допускаются беременные женщины, работники в возрасте до 18 лет, другие категории работников в соответствии с ТК РФ и иными федеральными законами.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4.18. Привлечение работников к выполнению работы, не предусмотренной должностными обязанностями, трудовым договором, допускается только по письменному распоряжению </w:t>
      </w:r>
      <w:r>
        <w:rPr>
          <w:rFonts w:ascii="Liberation Serif" w:hAnsi="Liberation Serif" w:cs="Liberation Serif"/>
          <w:sz w:val="24"/>
          <w:szCs w:val="24"/>
        </w:rPr>
        <w:lastRenderedPageBreak/>
        <w:t xml:space="preserve">работодателя с письменного согласия работника, с дополнительной оплатой и с соблюдением ст. 60, 97, 99 ТК РФ.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статьями 72.2, 74, 99, 113, 327.4 и 349.4 Трудового кодекса Российской Федерации. Соглашение об изменении определенных сторонами условий трудового договора заключается в письменной форме.</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4.19. Привлечение основного работника к исполнению обязанностей временно отсутствующего работника без освобождения от своей основной работы производится с письменного согласия работника.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4.20. По согласованию с работодателем предоставлять работнику по его письменному заявлению отпуск без сохранения заработной платы: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рождения ребенка, регистрации брака, свадьбы близких родственников (сын, дочь) - до 5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родителям первоклассника 1 сентября (другое число начала учебного года);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родителям выпускника школы (11 класс) в день проведения последнего звонка;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proofErr w:type="gramStart"/>
      <w:r>
        <w:rPr>
          <w:rFonts w:ascii="Liberation Serif" w:hAnsi="Liberation Serif" w:cs="Liberation Serif"/>
          <w:sz w:val="24"/>
          <w:szCs w:val="24"/>
        </w:rPr>
        <w:t xml:space="preserve">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работнику, осуществляющему уход за членом семьи или иным родственником, являющимися инвалидами I группы - до 14 календарных дней; </w:t>
      </w:r>
      <w:proofErr w:type="gramEnd"/>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при переезде на новое место жительства – до 5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для проводов сына, мужа на срочную службу в ряды вооруженных сил РФ – до 2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обследования в профильных медицинских центрах (при предоставлении подтверждающих документов) – до 12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работающим пенсионерам (по старости) – до 14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работающим инвалидам - до 60 календарных дней в году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r>
        <w:rPr>
          <w:rFonts w:ascii="Liberation Serif" w:hAnsi="Liberation Serif" w:cs="Liberation Serif"/>
          <w:sz w:val="24"/>
          <w:szCs w:val="24"/>
        </w:rPr>
        <w:t xml:space="preserve">по случаю смерти близких родственников – до 5 дней; </w:t>
      </w:r>
    </w:p>
    <w:p w:rsidR="007B6697" w:rsidRDefault="00FB4C94" w:rsidP="00F4467A">
      <w:pPr>
        <w:numPr>
          <w:ilvl w:val="0"/>
          <w:numId w:val="4"/>
        </w:numPr>
        <w:spacing w:after="0" w:line="269" w:lineRule="auto"/>
        <w:ind w:left="0" w:right="8" w:firstLine="557"/>
        <w:jc w:val="both"/>
        <w:rPr>
          <w:rFonts w:ascii="Liberation Serif" w:hAnsi="Liberation Serif" w:cs="Liberation Serif"/>
          <w:sz w:val="24"/>
          <w:szCs w:val="24"/>
        </w:rPr>
      </w:pPr>
      <w:proofErr w:type="gramStart"/>
      <w:r>
        <w:rPr>
          <w:rFonts w:ascii="Liberation Serif" w:hAnsi="Liberation Serif" w:cs="Liberation Serif"/>
          <w:sz w:val="24"/>
          <w:szCs w:val="24"/>
        </w:rPr>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органов принудительного исполнения,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- 14 календарных дней в году;</w:t>
      </w:r>
      <w:proofErr w:type="gramEnd"/>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 xml:space="preserve">4.21. Одному из родителей (опекуну, попечителю) для ухода за детьми-инвалидами, по его письменному заявлению предоставлять 4 дополнительных оплачиваемых выходных дня в месяц, которые могут быть использованы одним из указанных лиц, либо разделены между собой по их усмотрению (ст.262 ТК). </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t>По согласованию с работодателем, однократно в календарном году один из родителей для ухода за ребенком–инвалидом может взять до 24 дополнительных оплачиваемых выходных дней подряд.</w:t>
      </w:r>
    </w:p>
    <w:p w:rsidR="007B6697" w:rsidRDefault="00FB4C94" w:rsidP="00F4467A">
      <w:pPr>
        <w:spacing w:after="0" w:line="269" w:lineRule="auto"/>
        <w:ind w:left="10" w:right="8" w:hanging="10"/>
        <w:jc w:val="both"/>
        <w:rPr>
          <w:rFonts w:ascii="Liberation Serif" w:hAnsi="Liberation Serif" w:cs="Liberation Serif"/>
          <w:sz w:val="24"/>
          <w:szCs w:val="24"/>
        </w:rPr>
      </w:pPr>
      <w:r>
        <w:rPr>
          <w:rFonts w:ascii="Liberation Serif" w:hAnsi="Liberation Serif" w:cs="Liberation Serif"/>
          <w:sz w:val="24"/>
          <w:szCs w:val="24"/>
        </w:rPr>
        <w:lastRenderedPageBreak/>
        <w:t xml:space="preserve">4.22. Предоставлять возможность сотрудникам образовательного учреждения для участия в спартакиадах, спортивных и культурно-массовых мероприятиях, проводимых профсоюзной организацией. </w:t>
      </w:r>
    </w:p>
    <w:p w:rsidR="007B6697" w:rsidRDefault="00FB4C94" w:rsidP="00F4467A">
      <w:pPr>
        <w:spacing w:after="0" w:line="269" w:lineRule="auto"/>
        <w:ind w:left="10" w:right="8" w:hanging="10"/>
        <w:jc w:val="both"/>
        <w:rPr>
          <w:rFonts w:ascii="Liberation Serif" w:hAnsi="Liberation Serif" w:cs="Liberation Serif"/>
          <w:b/>
          <w:sz w:val="24"/>
          <w:szCs w:val="24"/>
        </w:rPr>
      </w:pPr>
      <w:r w:rsidRPr="00F4467A">
        <w:rPr>
          <w:rFonts w:ascii="Liberation Serif" w:hAnsi="Liberation Serif" w:cs="Liberation Serif"/>
          <w:sz w:val="24"/>
          <w:szCs w:val="24"/>
        </w:rPr>
        <w:t>4.23</w:t>
      </w:r>
      <w:r>
        <w:rPr>
          <w:rFonts w:ascii="Liberation Serif" w:hAnsi="Liberation Serif" w:cs="Liberation Serif"/>
          <w:b/>
          <w:sz w:val="24"/>
          <w:szCs w:val="24"/>
        </w:rPr>
        <w:t xml:space="preserve">. ППО обязуется: </w:t>
      </w:r>
    </w:p>
    <w:p w:rsidR="007B6697" w:rsidRDefault="00FB4C94" w:rsidP="00F4467A">
      <w:pPr>
        <w:spacing w:after="0" w:line="269" w:lineRule="auto"/>
        <w:ind w:left="10" w:right="8" w:hanging="10"/>
        <w:rPr>
          <w:rFonts w:ascii="Liberation Serif" w:hAnsi="Liberation Serif" w:cs="Liberation Serif"/>
          <w:sz w:val="24"/>
          <w:szCs w:val="24"/>
        </w:rPr>
      </w:pPr>
      <w:r>
        <w:rPr>
          <w:rFonts w:ascii="Liberation Serif" w:hAnsi="Liberation Serif" w:cs="Liberation Serif"/>
          <w:sz w:val="24"/>
          <w:szCs w:val="24"/>
        </w:rPr>
        <w:t xml:space="preserve">Осуществлять общественный </w:t>
      </w:r>
      <w:proofErr w:type="gramStart"/>
      <w:r>
        <w:rPr>
          <w:rFonts w:ascii="Liberation Serif" w:hAnsi="Liberation Serif" w:cs="Liberation Serif"/>
          <w:sz w:val="24"/>
          <w:szCs w:val="24"/>
        </w:rPr>
        <w:t>контроль за</w:t>
      </w:r>
      <w:proofErr w:type="gramEnd"/>
      <w:r>
        <w:rPr>
          <w:rFonts w:ascii="Liberation Serif" w:hAnsi="Liberation Serif" w:cs="Liberation Serif"/>
          <w:sz w:val="24"/>
          <w:szCs w:val="24"/>
        </w:rPr>
        <w:t xml:space="preserve"> соблюдением режима рабочего времени и времени отдыха работников образовательного учреждения. </w:t>
      </w:r>
    </w:p>
    <w:p w:rsidR="007B6697" w:rsidRDefault="007B6697" w:rsidP="00BF5B20">
      <w:pPr>
        <w:spacing w:after="0"/>
        <w:ind w:hanging="10"/>
        <w:jc w:val="both"/>
        <w:rPr>
          <w:rFonts w:ascii="Liberation Serif" w:hAnsi="Liberation Serif"/>
          <w:b/>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5. Оплата труда.</w:t>
      </w:r>
    </w:p>
    <w:p w:rsidR="007B6697" w:rsidRDefault="00FB4C94">
      <w:pPr>
        <w:spacing w:after="0"/>
        <w:jc w:val="both"/>
        <w:rPr>
          <w:rFonts w:ascii="Liberation Serif" w:hAnsi="Liberation Serif"/>
          <w:sz w:val="24"/>
          <w:szCs w:val="24"/>
        </w:rPr>
      </w:pPr>
      <w:r>
        <w:rPr>
          <w:rFonts w:ascii="Liberation Serif" w:hAnsi="Liberation Serif"/>
          <w:b/>
          <w:sz w:val="24"/>
          <w:szCs w:val="24"/>
        </w:rPr>
        <w:t>Стороны договорились</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 Работодатель разрабатывает и принимает по согласованию с профсоюзным комитетом </w:t>
      </w:r>
    </w:p>
    <w:p w:rsidR="007B6697" w:rsidRDefault="00FB4C94">
      <w:pPr>
        <w:spacing w:after="0"/>
        <w:jc w:val="both"/>
        <w:rPr>
          <w:rFonts w:ascii="Liberation Serif" w:hAnsi="Liberation Serif"/>
          <w:sz w:val="24"/>
          <w:szCs w:val="24"/>
        </w:rPr>
      </w:pPr>
      <w:r>
        <w:rPr>
          <w:rFonts w:ascii="Liberation Serif" w:hAnsi="Liberation Serif"/>
          <w:sz w:val="24"/>
          <w:szCs w:val="24"/>
        </w:rPr>
        <w:t>- Положение об оплате труда работников</w:t>
      </w:r>
      <w:proofErr w:type="gramStart"/>
      <w:r>
        <w:rPr>
          <w:rFonts w:ascii="Liberation Serif" w:hAnsi="Liberation Serif"/>
          <w:sz w:val="24"/>
          <w:szCs w:val="24"/>
        </w:rPr>
        <w:t xml:space="preserve">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 Положение о выплатах стимулирующего характера работникам.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5.2. В состав комиссий по премированию (стимулированию), входит представитель первичной профсоюзной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5.4.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(ст.132 ТК).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5.5. </w:t>
      </w:r>
      <w:proofErr w:type="gramStart"/>
      <w:r>
        <w:rPr>
          <w:rFonts w:ascii="Liberation Serif" w:hAnsi="Liberation Serif"/>
          <w:sz w:val="24"/>
          <w:szCs w:val="24"/>
        </w:rPr>
        <w:t xml:space="preserve">Заработная плата устанавливается в соответствии с трудовым законодательством и включает в себя ставки заработной платы, оклады (должностные оклады); доплаты и надбавки компенсационного характера, в том числе за работу во вредных и тяжелых условиях труда; за работу в условиях, отклоняющихся от нормальных; иные выплаты компенсационного характера за работу, не входящую в должностные обязанности выплаты стимулирующего характера.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5.5. </w:t>
      </w:r>
      <w:proofErr w:type="gramStart"/>
      <w:r>
        <w:rPr>
          <w:rFonts w:ascii="Liberation Serif" w:hAnsi="Liberation Serif"/>
          <w:sz w:val="24"/>
          <w:szCs w:val="24"/>
        </w:rPr>
        <w:t>Заработная плата работников учреждений (без учета премий и иных выплат стимулирующего характера) при изменении системы оплаты труда не может быть меньше заработной платы (без учета премий и иных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 5.6.</w:t>
      </w:r>
      <w:proofErr w:type="gramEnd"/>
      <w:r>
        <w:rPr>
          <w:rFonts w:ascii="Liberation Serif" w:hAnsi="Liberation Serif"/>
          <w:sz w:val="24"/>
          <w:szCs w:val="24"/>
        </w:rPr>
        <w:t xml:space="preserve"> Размер повышения оплаты труда за работу в ночное время (с 22 часов до 6 часов) составляет 35 процентов часовой тарифной ставки (оклада (должностного оклада), рассчитанного за час работы) за каждый час работы в ночное время.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5.7. Оплата труда работников, занятых на работах с вредными и (или) опасными условиями труда, производится по результатам специальной оценки условий труда (далее СОУТ) в повышенном размере по сравнению с тарифными ставками, установленными для различных видов работ с нормальными условиями труда. При этом минимальный размер повышения оплаты труда работникам, занятым на работах с вредными и опасными условиями труда, в соответствии со ст.147 ТК РФ не может быть менее 4% тарифной ставки, установленной для различных видов работ с нормальными условиями труда. 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w:t>
      </w:r>
      <w:proofErr w:type="spellStart"/>
      <w:r>
        <w:rPr>
          <w:rFonts w:ascii="Liberation Serif" w:hAnsi="Liberation Serif"/>
          <w:sz w:val="24"/>
          <w:szCs w:val="24"/>
        </w:rPr>
        <w:t>Гособразования</w:t>
      </w:r>
      <w:proofErr w:type="spellEnd"/>
      <w:r>
        <w:rPr>
          <w:rFonts w:ascii="Liberation Serif" w:hAnsi="Liberation Serif"/>
          <w:sz w:val="24"/>
          <w:szCs w:val="24"/>
        </w:rPr>
        <w:t xml:space="preserve"> СССР от 20.08.1990 </w:t>
      </w:r>
      <w:r>
        <w:rPr>
          <w:rFonts w:ascii="Times New Roman" w:hAnsi="Times New Roman"/>
          <w:sz w:val="24"/>
          <w:szCs w:val="24"/>
        </w:rPr>
        <w:t>№</w:t>
      </w:r>
      <w:r>
        <w:rPr>
          <w:rFonts w:ascii="Liberation Serif" w:hAnsi="Liberation Serif"/>
          <w:sz w:val="24"/>
          <w:szCs w:val="24"/>
        </w:rPr>
        <w:t>579, на которых устанавливается доплата до 12% к ставкам заработной платы, работодатель осуществляет оплату труда в повышенном размере</w:t>
      </w:r>
      <w:proofErr w:type="gramStart"/>
      <w:r>
        <w:rPr>
          <w:rFonts w:ascii="Liberation Serif" w:hAnsi="Liberation Serif"/>
          <w:sz w:val="24"/>
          <w:szCs w:val="24"/>
        </w:rPr>
        <w:t>.</w:t>
      </w:r>
      <w:proofErr w:type="gramEnd"/>
      <w:r>
        <w:rPr>
          <w:rFonts w:ascii="Liberation Serif" w:hAnsi="Liberation Serif"/>
          <w:sz w:val="24"/>
          <w:szCs w:val="24"/>
        </w:rPr>
        <w:t xml:space="preserve"> </w:t>
      </w:r>
      <w:proofErr w:type="gramStart"/>
      <w:r>
        <w:rPr>
          <w:rFonts w:ascii="Liberation Serif" w:hAnsi="Liberation Serif"/>
          <w:sz w:val="24"/>
          <w:szCs w:val="24"/>
        </w:rPr>
        <w:t>з</w:t>
      </w:r>
      <w:proofErr w:type="gramEnd"/>
      <w:r>
        <w:rPr>
          <w:rFonts w:ascii="Liberation Serif" w:hAnsi="Liberation Serif"/>
          <w:sz w:val="24"/>
          <w:szCs w:val="24"/>
        </w:rPr>
        <w:t xml:space="preserve">а этот период норму рабочего времени и выполнившего нормы труда (трудовые обязанности) не может быть ниже минимального </w:t>
      </w:r>
      <w:proofErr w:type="gramStart"/>
      <w:r>
        <w:rPr>
          <w:rFonts w:ascii="Liberation Serif" w:hAnsi="Liberation Serif"/>
          <w:sz w:val="24"/>
          <w:szCs w:val="24"/>
        </w:rPr>
        <w:t>размера оплаты труда</w:t>
      </w:r>
      <w:proofErr w:type="gramEnd"/>
      <w:r>
        <w:rPr>
          <w:rFonts w:ascii="Liberation Serif" w:hAnsi="Liberation Serif"/>
          <w:sz w:val="24"/>
          <w:szCs w:val="24"/>
        </w:rPr>
        <w:t xml:space="preserve"> (минимальной заработной платы в субъекте РФ). В структуру </w:t>
      </w:r>
      <w:r>
        <w:rPr>
          <w:rFonts w:ascii="Liberation Serif" w:hAnsi="Liberation Serif"/>
          <w:sz w:val="24"/>
          <w:szCs w:val="24"/>
        </w:rPr>
        <w:lastRenderedPageBreak/>
        <w:t xml:space="preserve">МРОТ не включаются районные коэффициенты и процентные надбавки, начисляемые в связи с работой в местностях с особыми климатическими условиями.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5.9. Размеры доплат и надбавок компенсационного и стимулирующего характера, иных поощрительных выплат устанавливать согласно Положению по оплате труда в пределах бюджетных и внебюджетных средств, в том числе от предпринимательской деятельности. 5.10. Регулярность выплат стимулирующего характера может осуществляться как ежемесячно, так и ежеквартально, ежегодно, разово (по факту) и оговариваются критериями </w:t>
      </w:r>
      <w:proofErr w:type="gramStart"/>
      <w:r>
        <w:rPr>
          <w:rFonts w:ascii="Liberation Serif" w:hAnsi="Liberation Serif"/>
          <w:sz w:val="24"/>
          <w:szCs w:val="24"/>
        </w:rPr>
        <w:t>оценки эффективности труда сотрудников образовательной организации</w:t>
      </w:r>
      <w:proofErr w:type="gramEnd"/>
      <w:r>
        <w:rPr>
          <w:rFonts w:ascii="Liberation Serif" w:hAnsi="Liberation Serif"/>
          <w:sz w:val="24"/>
          <w:szCs w:val="24"/>
        </w:rPr>
        <w:t>.</w:t>
      </w:r>
    </w:p>
    <w:p w:rsidR="007B6697" w:rsidRDefault="00FB4C94">
      <w:pPr>
        <w:spacing w:after="0"/>
        <w:ind w:firstLine="709"/>
        <w:jc w:val="both"/>
        <w:rPr>
          <w:rFonts w:ascii="Liberation Serif" w:hAnsi="Liberation Serif"/>
          <w:sz w:val="24"/>
          <w:szCs w:val="24"/>
        </w:rPr>
      </w:pPr>
      <w:r>
        <w:rPr>
          <w:rFonts w:ascii="Liberation Serif" w:hAnsi="Liberation Serif"/>
          <w:sz w:val="24"/>
          <w:szCs w:val="24"/>
        </w:rPr>
        <w:t>Для определения оценки эффективности, результативности и качества работы работников в учреждении создаётся комиссия  в составе представителей работодателя и профкома. Состав комиссии утверждается приказом руководителя  учреждения. Заседания комиссии проводить в соответствии с положением или регламентом работы комиссии.</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 5.11. Изменение оплаты труда производится при присвоении квалификационной категории (со дня принятия решения аттестационной комиссии), при присвоении почетного звания (со дня присвоения, при предъявлении документа, подтверждающего присвоение почетного звания). </w:t>
      </w:r>
    </w:p>
    <w:p w:rsidR="007B6697" w:rsidRDefault="00FB4C94">
      <w:pPr>
        <w:spacing w:after="0"/>
        <w:ind w:firstLine="708"/>
        <w:jc w:val="both"/>
        <w:rPr>
          <w:rFonts w:ascii="Liberation Serif" w:hAnsi="Liberation Serif"/>
          <w:sz w:val="24"/>
          <w:szCs w:val="24"/>
        </w:rPr>
      </w:pPr>
      <w:r>
        <w:rPr>
          <w:rFonts w:ascii="Liberation Serif" w:hAnsi="Liberation Serif"/>
          <w:sz w:val="24"/>
          <w:szCs w:val="24"/>
        </w:rPr>
        <w:t xml:space="preserve">Ответственность за правильность и своевременность определения размеров заработной платы работникам несет работодатель образовательной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5.12. При осуществлении деятельности приносящей доход образовательной организации, решение о распределении дохода принимается руководителем учреждения с учетом мнения  профсоюзного комитета.</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5.13. Администрация вправе </w:t>
      </w:r>
      <w:proofErr w:type="gramStart"/>
      <w:r>
        <w:rPr>
          <w:rFonts w:ascii="Liberation Serif" w:hAnsi="Liberation Serif"/>
          <w:sz w:val="24"/>
          <w:szCs w:val="24"/>
        </w:rPr>
        <w:t>накладывать на работника дисциплинарные взыскания</w:t>
      </w:r>
      <w:proofErr w:type="gramEnd"/>
      <w:r>
        <w:rPr>
          <w:rFonts w:ascii="Liberation Serif" w:hAnsi="Liberation Serif"/>
          <w:sz w:val="24"/>
          <w:szCs w:val="24"/>
        </w:rPr>
        <w:t xml:space="preserve"> в соответствии с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5.14. При наложении на работника дисциплинарного взыскания (замечание, выговор) меры поощрительного характера к нему не применяются в течение срока действия дисциплинарного взыскания.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Работодатель до истечения срока может снять взыскание по собственной инициативе, по просьбе самого работника, ходатайству профсоюзной организации.</w:t>
      </w:r>
    </w:p>
    <w:p w:rsidR="007B6697" w:rsidRDefault="00FB4C94">
      <w:pPr>
        <w:pStyle w:val="ae"/>
        <w:spacing w:line="276" w:lineRule="auto"/>
        <w:ind w:firstLine="0"/>
        <w:jc w:val="both"/>
        <w:rPr>
          <w:rFonts w:ascii="Liberation Serif" w:hAnsi="Liberation Serif"/>
          <w:sz w:val="24"/>
          <w:szCs w:val="24"/>
        </w:rPr>
      </w:pPr>
      <w:r>
        <w:rPr>
          <w:rFonts w:ascii="Liberation Serif" w:hAnsi="Liberation Serif"/>
          <w:sz w:val="24"/>
          <w:szCs w:val="24"/>
        </w:rPr>
        <w:t>5.15. Экономия средств фонда оплаты труда направляется на премирование, оказание материальной помощи работникам в случаях:</w:t>
      </w:r>
    </w:p>
    <w:p w:rsidR="007B6697" w:rsidRDefault="00FB4C94">
      <w:pPr>
        <w:pStyle w:val="ae"/>
        <w:spacing w:line="276" w:lineRule="auto"/>
        <w:ind w:firstLine="540"/>
        <w:jc w:val="both"/>
        <w:rPr>
          <w:rFonts w:ascii="Liberation Serif" w:hAnsi="Liberation Serif"/>
          <w:sz w:val="24"/>
          <w:szCs w:val="24"/>
        </w:rPr>
      </w:pPr>
      <w:r>
        <w:rPr>
          <w:rFonts w:ascii="Liberation Serif" w:hAnsi="Liberation Serif"/>
          <w:sz w:val="24"/>
          <w:szCs w:val="24"/>
        </w:rPr>
        <w:t>-   смерти самого работника, близких родственников;</w:t>
      </w:r>
    </w:p>
    <w:p w:rsidR="007B6697" w:rsidRDefault="00FB4C94">
      <w:pPr>
        <w:spacing w:after="0"/>
        <w:ind w:firstLine="540"/>
        <w:jc w:val="both"/>
        <w:rPr>
          <w:rFonts w:ascii="Liberation Serif" w:hAnsi="Liberation Serif"/>
          <w:sz w:val="24"/>
          <w:szCs w:val="24"/>
        </w:rPr>
      </w:pPr>
      <w:r>
        <w:rPr>
          <w:rFonts w:ascii="Liberation Serif" w:hAnsi="Liberation Serif"/>
          <w:sz w:val="24"/>
          <w:szCs w:val="24"/>
        </w:rPr>
        <w:t>- необходимости компенсации дорогостоящих видов лечебно-диагностической помощи, не предусмотренной базовой программой обязательного медицинского страхования и бюджетом здравоохранения, на основании действующих постановлений Правительства РФ;</w:t>
      </w:r>
    </w:p>
    <w:p w:rsidR="007B6697" w:rsidRDefault="00FB4C94">
      <w:pPr>
        <w:spacing w:after="0"/>
        <w:ind w:firstLine="540"/>
        <w:jc w:val="both"/>
        <w:rPr>
          <w:rFonts w:ascii="Liberation Serif" w:hAnsi="Liberation Serif"/>
          <w:sz w:val="24"/>
          <w:szCs w:val="24"/>
        </w:rPr>
      </w:pPr>
      <w:r>
        <w:rPr>
          <w:rFonts w:ascii="Liberation Serif" w:hAnsi="Liberation Serif"/>
          <w:sz w:val="24"/>
          <w:szCs w:val="24"/>
        </w:rPr>
        <w:t xml:space="preserve">- возникновения  чрезвычайных ситуаций и стихийных бедствий (пожар, наводнение, кражи и т.д.);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        - иных случаях.</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5.15. Выпускники профессиональных образовательных организаций и образовательных организаций высшего образования, впервые поступившие на постоянную работу в организации на педагогические должности, получают единовременное пособие на обзаведение хозяйством в размере, утвержденном Правительством Свердловской области. </w:t>
      </w:r>
    </w:p>
    <w:p w:rsidR="007B6697" w:rsidRDefault="00FB4C94">
      <w:pPr>
        <w:pStyle w:val="ac"/>
        <w:spacing w:after="0"/>
        <w:jc w:val="both"/>
        <w:rPr>
          <w:rFonts w:ascii="Liberation Serif" w:hAnsi="Liberation Serif"/>
          <w:sz w:val="24"/>
          <w:szCs w:val="24"/>
        </w:rPr>
      </w:pPr>
      <w:proofErr w:type="gramStart"/>
      <w:r>
        <w:rPr>
          <w:rFonts w:ascii="Liberation Serif" w:hAnsi="Liberation Serif"/>
          <w:sz w:val="24"/>
          <w:szCs w:val="24"/>
        </w:rPr>
        <w:t xml:space="preserve">Выпускникам профессиональных образовательных организаций и образовательных организаций высшего образования, получившим соответствующее профессиональное образование в первый раз и трудоустроившимся по специальности в течение года после </w:t>
      </w:r>
      <w:r>
        <w:rPr>
          <w:rFonts w:ascii="Liberation Serif" w:hAnsi="Liberation Serif"/>
          <w:sz w:val="24"/>
          <w:szCs w:val="24"/>
        </w:rPr>
        <w:lastRenderedPageBreak/>
        <w:t xml:space="preserve">окончания профессиональной образовательной организации или организации высшего образования, к </w:t>
      </w:r>
      <w:r>
        <w:rPr>
          <w:rFonts w:ascii="Liberation Serif" w:hAnsi="Liberation Serif"/>
          <w:bCs/>
          <w:sz w:val="24"/>
          <w:szCs w:val="24"/>
        </w:rPr>
        <w:t xml:space="preserve">окладу, ставке заработной платы устанавливается повышающий коэффициент 0,2, который образует новый размер оклада, а также все </w:t>
      </w:r>
      <w:r>
        <w:rPr>
          <w:rFonts w:ascii="Liberation Serif" w:hAnsi="Liberation Serif"/>
          <w:sz w:val="24"/>
          <w:szCs w:val="24"/>
        </w:rPr>
        <w:t>иные выплаты и повышения заработной платы, предусмотренные действующей в образовательной организации</w:t>
      </w:r>
      <w:proofErr w:type="gramEnd"/>
      <w:r>
        <w:rPr>
          <w:rFonts w:ascii="Liberation Serif" w:hAnsi="Liberation Serif"/>
          <w:sz w:val="24"/>
          <w:szCs w:val="24"/>
        </w:rPr>
        <w:t xml:space="preserve"> системой оплаты труда за первую квалификационную категорию, сроком на два года.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Данный повышающий коэффициент устанавливается при трудоустройстве впервые не в год окончания профессиональной образовательной организации или организации высшего образования в следующих случаях: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нахождения работника в отпуске по беременности и родам, отпуске по уходу за ребенком после окончания профессиональной образовательной организации или организации высшего образования – в течение 6 месяцев после окончания соответствующего отпуска;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если работник после окончания профессиональной образовательной организации или организации высшего образования был призван в Вооружённые силы России для прохождения срочной службы – в течение 6 месяцев после увольнения в запас; </w:t>
      </w:r>
    </w:p>
    <w:p w:rsidR="007B6697" w:rsidRDefault="00FB4C94" w:rsidP="00BF5B20">
      <w:pPr>
        <w:spacing w:after="0"/>
        <w:ind w:firstLine="567"/>
        <w:jc w:val="both"/>
        <w:rPr>
          <w:rFonts w:ascii="Liberation Serif" w:hAnsi="Liberation Serif"/>
          <w:sz w:val="24"/>
          <w:szCs w:val="24"/>
        </w:rPr>
      </w:pPr>
      <w:proofErr w:type="gramStart"/>
      <w:r>
        <w:rPr>
          <w:rFonts w:ascii="Liberation Serif" w:hAnsi="Liberation Serif"/>
          <w:sz w:val="24"/>
          <w:szCs w:val="24"/>
        </w:rPr>
        <w:t xml:space="preserve">- если педагогический работник, которому было установлено повышение оклада (ставки заработной платы), в течение указанного срока ушёл в отпуск по беременности и родам или в отпуск по уходу за ребенком, выплата установленного настоящим пунктом повышения продолжается после выхода из соответствующего отпуска до истечения двух лет педагогической работы в данной организации (с учетом срока выплаты повышения до ухода в соответствующий отпуск); </w:t>
      </w:r>
      <w:proofErr w:type="gramEnd"/>
    </w:p>
    <w:p w:rsidR="007B6697" w:rsidRDefault="00FB4C94" w:rsidP="00BF5B20">
      <w:pPr>
        <w:spacing w:after="0"/>
        <w:ind w:firstLine="567"/>
        <w:jc w:val="both"/>
        <w:rPr>
          <w:rFonts w:ascii="Liberation Serif" w:hAnsi="Liberation Serif"/>
          <w:sz w:val="24"/>
          <w:szCs w:val="24"/>
        </w:rPr>
      </w:pPr>
      <w:proofErr w:type="gramStart"/>
      <w:r>
        <w:rPr>
          <w:rFonts w:ascii="Liberation Serif" w:hAnsi="Liberation Serif"/>
          <w:sz w:val="24"/>
          <w:szCs w:val="24"/>
        </w:rPr>
        <w:t>- если педагогический работник, которому в соответствии с настоящим пунктом было установлено повышение оклада (ставки заработной платы), в течение указанного срока был призван в Вооружённые силы России для прохождения срочной службы, данное повышение сохраняется на оставшийся до увольнения в связи с призывом на военную службу срок при условии трудоустройства в организацию, из которой он был уволен в связи с призывом на</w:t>
      </w:r>
      <w:proofErr w:type="gramEnd"/>
      <w:r>
        <w:rPr>
          <w:rFonts w:ascii="Liberation Serif" w:hAnsi="Liberation Serif"/>
          <w:sz w:val="24"/>
          <w:szCs w:val="24"/>
        </w:rPr>
        <w:t xml:space="preserve"> военную службу, в течение 6 месяцев после увольнения в запас. </w:t>
      </w:r>
    </w:p>
    <w:p w:rsidR="007B6697" w:rsidRDefault="00FB4C94">
      <w:pPr>
        <w:pStyle w:val="ac"/>
        <w:tabs>
          <w:tab w:val="left" w:pos="720"/>
        </w:tabs>
        <w:spacing w:after="0"/>
        <w:jc w:val="both"/>
        <w:rPr>
          <w:rFonts w:ascii="Liberation Serif" w:hAnsi="Liberation Serif"/>
          <w:sz w:val="24"/>
          <w:szCs w:val="24"/>
        </w:rPr>
      </w:pPr>
      <w:r>
        <w:rPr>
          <w:rFonts w:ascii="Liberation Serif" w:hAnsi="Liberation Serif"/>
          <w:sz w:val="24"/>
          <w:szCs w:val="24"/>
        </w:rPr>
        <w:t xml:space="preserve">5.16. Премирование </w:t>
      </w:r>
      <w:proofErr w:type="gramStart"/>
      <w:r>
        <w:rPr>
          <w:rFonts w:ascii="Liberation Serif" w:hAnsi="Liberation Serif"/>
          <w:sz w:val="24"/>
          <w:szCs w:val="24"/>
        </w:rPr>
        <w:t>работников, отличившихся в трудовой и общественной деятельности осуществляется</w:t>
      </w:r>
      <w:proofErr w:type="gramEnd"/>
      <w:r>
        <w:rPr>
          <w:rFonts w:ascii="Liberation Serif" w:hAnsi="Liberation Serif"/>
          <w:sz w:val="24"/>
          <w:szCs w:val="24"/>
        </w:rPr>
        <w:t xml:space="preserve">, при присвоении почетных званий и награждении отраслевыми и иными наградами в соответствии с Положением о стимулировании работников Муниципального бюджетного дошкольного образовательного учреждения «Детский сад </w:t>
      </w:r>
      <w:r>
        <w:rPr>
          <w:rFonts w:ascii="Times New Roman" w:hAnsi="Times New Roman"/>
          <w:sz w:val="24"/>
          <w:szCs w:val="24"/>
        </w:rPr>
        <w:t>№</w:t>
      </w:r>
      <w:r>
        <w:rPr>
          <w:rFonts w:ascii="Liberation Serif" w:hAnsi="Liberation Serif"/>
          <w:sz w:val="24"/>
          <w:szCs w:val="24"/>
        </w:rPr>
        <w:t xml:space="preserve"> 4 «Теремок» присмотра и оздоровления»</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 </w:t>
      </w:r>
      <w:r>
        <w:rPr>
          <w:rFonts w:ascii="Liberation Serif" w:hAnsi="Liberation Serif"/>
          <w:b/>
          <w:sz w:val="24"/>
          <w:szCs w:val="24"/>
        </w:rPr>
        <w:t>Работодатель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5.16.1. Своевременно знакомить работников образовательной организации с условиями оплаты их труда, с комплектованием и тарификацией (под роспись).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5.16.2. </w:t>
      </w:r>
      <w:proofErr w:type="gramStart"/>
      <w:r>
        <w:rPr>
          <w:rFonts w:ascii="Liberation Serif" w:hAnsi="Liberation Serif"/>
          <w:sz w:val="24"/>
          <w:szCs w:val="24"/>
        </w:rPr>
        <w:t>При выплате заработной платы работнику вручается расчетный листок, с указанием: составных частей заработной платы, причитающейся ему за соответствующий период; размеров иных сумм, начисленных работнику, в том числе денежных компенсации за нарушение работодателем установленного срока соответственно заработной платы, оплаты отпуска, выплаты при увольнении и других выплат, причитающихся работнику; размеров и оснований производственных удержаний;</w:t>
      </w:r>
      <w:proofErr w:type="gramEnd"/>
      <w:r>
        <w:rPr>
          <w:rFonts w:ascii="Liberation Serif" w:hAnsi="Liberation Serif"/>
          <w:sz w:val="24"/>
          <w:szCs w:val="24"/>
        </w:rPr>
        <w:t xml:space="preserve"> общей денежной суммы, подлежащей выплате. Форма расчетного листа утверждается работодателем с учетом мнения профсоюзного органа. </w:t>
      </w:r>
    </w:p>
    <w:p w:rsidR="007B6697" w:rsidRDefault="00FB4C94">
      <w:pPr>
        <w:spacing w:after="0"/>
        <w:jc w:val="both"/>
        <w:rPr>
          <w:rFonts w:ascii="Liberation Serif" w:hAnsi="Liberation Serif"/>
          <w:sz w:val="24"/>
          <w:szCs w:val="24"/>
        </w:rPr>
      </w:pPr>
      <w:r>
        <w:rPr>
          <w:rFonts w:ascii="Liberation Serif" w:hAnsi="Liberation Serif"/>
          <w:sz w:val="24"/>
          <w:szCs w:val="24"/>
        </w:rPr>
        <w:lastRenderedPageBreak/>
        <w:t xml:space="preserve">5.16.3. Производить оплату времени простоев в зависимости от вины сторон в соответствии со ст. 157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5.16.4. Производить доплату за совмещение профессий, расширение зоны обслуживания, выполнение обязанностей временно отсутствующего работника, работу с вредными условиями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5.16.5. Размеры окладов (должностных окладов), ставок заработной платы педагогических работников, прошедших аттестацию в целях установления квалификационных категорий, повышаются в следующих размерах: </w:t>
      </w:r>
    </w:p>
    <w:p w:rsidR="007B6697" w:rsidRDefault="00FB4C94">
      <w:pPr>
        <w:spacing w:after="0"/>
        <w:jc w:val="both"/>
        <w:rPr>
          <w:rFonts w:ascii="Liberation Serif" w:hAnsi="Liberation Serif"/>
          <w:sz w:val="24"/>
          <w:szCs w:val="24"/>
        </w:rPr>
      </w:pPr>
      <w:r>
        <w:rPr>
          <w:rFonts w:ascii="Liberation Serif" w:hAnsi="Liberation Serif"/>
          <w:sz w:val="24"/>
          <w:szCs w:val="24"/>
        </w:rPr>
        <w:t>1)</w:t>
      </w:r>
      <w:r>
        <w:rPr>
          <w:rFonts w:ascii="Liberation Serif" w:hAnsi="Liberation Serif"/>
          <w:sz w:val="24"/>
          <w:szCs w:val="24"/>
        </w:rPr>
        <w:tab/>
        <w:t>работникам, имеющим высшую квалификационную категорию по результатам аттестации, – на 25 процентов;</w:t>
      </w:r>
    </w:p>
    <w:p w:rsidR="007B6697" w:rsidRDefault="00FB4C94">
      <w:pPr>
        <w:spacing w:after="0"/>
        <w:jc w:val="both"/>
        <w:rPr>
          <w:rFonts w:ascii="Liberation Serif" w:hAnsi="Liberation Serif"/>
          <w:sz w:val="24"/>
          <w:szCs w:val="24"/>
        </w:rPr>
      </w:pPr>
      <w:r>
        <w:rPr>
          <w:rFonts w:ascii="Liberation Serif" w:hAnsi="Liberation Serif"/>
          <w:sz w:val="24"/>
          <w:szCs w:val="24"/>
        </w:rPr>
        <w:t>2)</w:t>
      </w:r>
      <w:r>
        <w:rPr>
          <w:rFonts w:ascii="Liberation Serif" w:hAnsi="Liberation Serif"/>
          <w:sz w:val="24"/>
          <w:szCs w:val="24"/>
        </w:rPr>
        <w:tab/>
        <w:t xml:space="preserve">работникам, имеющим первую квалификационную категорию по результатам аттестации, – на 20 процентов;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Указанное повышение образует новые размеры окладов (должностных окладов), ставок заработной платы и учитывается при начислении стимулирующих и иных выплат, устанавливаемых в процентах к окладу (должностному окладу), ставке заработной платы. </w:t>
      </w:r>
    </w:p>
    <w:p w:rsidR="007B6697" w:rsidRDefault="00FB4C94">
      <w:pPr>
        <w:spacing w:after="0"/>
        <w:jc w:val="both"/>
        <w:rPr>
          <w:rFonts w:ascii="Liberation Serif" w:hAnsi="Liberation Serif"/>
          <w:sz w:val="24"/>
          <w:szCs w:val="24"/>
        </w:rPr>
      </w:pPr>
      <w:proofErr w:type="gramStart"/>
      <w:r>
        <w:rPr>
          <w:rFonts w:ascii="Liberation Serif" w:hAnsi="Liberation Serif"/>
          <w:sz w:val="24"/>
          <w:szCs w:val="24"/>
        </w:rPr>
        <w:t xml:space="preserve">Педагогическим работникам, прошедшим аттестацию на установление квалификационной категории «педагог-методист» или «педагог-наставник», устанавливается повышение к размеру доплат за выполнение дополнительных, не входящих в должностные, обязанностей по методической или наставнической деятельности.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Педагогическим работникам, прошедшим аттестацию на установление квалификационной категории «педагог-методист» или «педагог-наставник», доплаты, установленные за выполнение дополнительных обязанностей, не входящих в должностные обязанности по методической или наставнической деятельности, увеличиваются в следующих размерах: </w:t>
      </w:r>
    </w:p>
    <w:p w:rsidR="007B6697" w:rsidRDefault="00FB4C94">
      <w:pPr>
        <w:spacing w:after="0"/>
        <w:jc w:val="both"/>
        <w:rPr>
          <w:rFonts w:ascii="Liberation Serif" w:hAnsi="Liberation Serif"/>
          <w:sz w:val="24"/>
          <w:szCs w:val="24"/>
        </w:rPr>
      </w:pPr>
      <w:r>
        <w:rPr>
          <w:rFonts w:ascii="Liberation Serif" w:hAnsi="Liberation Serif"/>
          <w:sz w:val="24"/>
          <w:szCs w:val="24"/>
        </w:rPr>
        <w:t></w:t>
      </w:r>
      <w:r>
        <w:rPr>
          <w:rFonts w:ascii="Liberation Serif" w:hAnsi="Liberation Serif"/>
          <w:sz w:val="24"/>
          <w:szCs w:val="24"/>
        </w:rPr>
        <w:tab/>
        <w:t xml:space="preserve">педагогам-методистам – на 10 процентов оклада (должностного оклада), ставки заработной платы; </w:t>
      </w:r>
    </w:p>
    <w:p w:rsidR="007B6697" w:rsidRDefault="00FB4C94">
      <w:pPr>
        <w:spacing w:after="0"/>
        <w:jc w:val="both"/>
        <w:rPr>
          <w:rFonts w:ascii="Liberation Serif" w:hAnsi="Liberation Serif"/>
          <w:sz w:val="24"/>
          <w:szCs w:val="24"/>
        </w:rPr>
      </w:pPr>
      <w:r>
        <w:rPr>
          <w:rFonts w:ascii="Liberation Serif" w:hAnsi="Liberation Serif"/>
          <w:sz w:val="24"/>
          <w:szCs w:val="24"/>
        </w:rPr>
        <w:t></w:t>
      </w:r>
      <w:r>
        <w:rPr>
          <w:rFonts w:ascii="Liberation Serif" w:hAnsi="Liberation Serif"/>
          <w:sz w:val="24"/>
          <w:szCs w:val="24"/>
        </w:rPr>
        <w:tab/>
        <w:t xml:space="preserve">педагогам-наставникам – на 15 процентов оклада (должностного оклада), ставки заработной платы.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Доплаты к окладам (должностным окладам), ставкам заработной платы работникам по результатам аттестации не образуют новые оклады (должностные оклады), ставки заработной платы и не учитываются при начислении стимулирующих и иных выплат, устанавливаемых в процентах к окладу (должностному окладу), ставке заработной платы.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5.16.6. Любые удержания из заработной платы работника, не предусмотренные законодательством РФ, осуществляются только с его согласия.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5.16.7. Выплату заработной платы производить: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 за 1-ю половину месяца- 25 числа текущего месяца; </w:t>
      </w:r>
    </w:p>
    <w:p w:rsidR="007B6697" w:rsidRDefault="00FB4C94">
      <w:pPr>
        <w:spacing w:after="0"/>
        <w:jc w:val="both"/>
        <w:rPr>
          <w:rFonts w:ascii="Liberation Serif" w:hAnsi="Liberation Serif"/>
          <w:sz w:val="24"/>
          <w:szCs w:val="24"/>
        </w:rPr>
      </w:pPr>
      <w:r>
        <w:rPr>
          <w:rFonts w:ascii="Liberation Serif" w:hAnsi="Liberation Serif"/>
          <w:sz w:val="24"/>
          <w:szCs w:val="24"/>
        </w:rPr>
        <w:t>- за 2-ю половину месяца - 10 числа следующего месяца.</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Заработная плата работника перечисляется на указанный им лицевой счет пластиковой карты в банке.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5.16.8. Работодатель и его представители, допустившие задержку выплаты работникам заработной платы и другие нарушения оплаты труда, несут ответственность в соответствии с Трудовым кодексом.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5.16.9.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кроме случаев, предусмотренных законодательством (ст. 142 ТК). </w:t>
      </w:r>
      <w:proofErr w:type="gramStart"/>
      <w:r>
        <w:rPr>
          <w:rFonts w:ascii="Liberation Serif" w:hAnsi="Liberation Serif"/>
          <w:sz w:val="24"/>
          <w:szCs w:val="24"/>
        </w:rPr>
        <w:t xml:space="preserve">В случае несвоевременной выплаты заработной платы </w:t>
      </w:r>
      <w:r>
        <w:rPr>
          <w:rFonts w:ascii="Liberation Serif" w:hAnsi="Liberation Serif"/>
          <w:sz w:val="24"/>
          <w:szCs w:val="24"/>
        </w:rPr>
        <w:lastRenderedPageBreak/>
        <w:t>работодатель выплачивает денежную компенсацию за каждый день просрочки в размере не ниже одной сто пятидесятой действующей в это время ключевой ставки Центрального банка Российской Федерации от начисленных, но не выплаченных в срок сумм и (или) не начисленных своевременно сумм в случае, если вступившим в законную силу решением суда было признано право работника на получение</w:t>
      </w:r>
      <w:proofErr w:type="gramEnd"/>
      <w:r>
        <w:rPr>
          <w:rFonts w:ascii="Liberation Serif" w:hAnsi="Liberation Serif"/>
          <w:sz w:val="24"/>
          <w:szCs w:val="24"/>
        </w:rPr>
        <w:t xml:space="preserve"> </w:t>
      </w:r>
      <w:proofErr w:type="spellStart"/>
      <w:r>
        <w:rPr>
          <w:rFonts w:ascii="Liberation Serif" w:hAnsi="Liberation Serif"/>
          <w:sz w:val="24"/>
          <w:szCs w:val="24"/>
        </w:rPr>
        <w:t>неначисленных</w:t>
      </w:r>
      <w:proofErr w:type="spellEnd"/>
      <w:r>
        <w:rPr>
          <w:rFonts w:ascii="Liberation Serif" w:hAnsi="Liberation Serif"/>
          <w:sz w:val="24"/>
          <w:szCs w:val="24"/>
        </w:rPr>
        <w:t xml:space="preserve"> сумм, за каждый день </w:t>
      </w:r>
      <w:proofErr w:type="gramStart"/>
      <w:r>
        <w:rPr>
          <w:rFonts w:ascii="Liberation Serif" w:hAnsi="Liberation Serif"/>
          <w:sz w:val="24"/>
          <w:szCs w:val="24"/>
        </w:rPr>
        <w:t>задержки</w:t>
      </w:r>
      <w:proofErr w:type="gramEnd"/>
      <w:r>
        <w:rPr>
          <w:rFonts w:ascii="Liberation Serif" w:hAnsi="Liberation Serif"/>
          <w:sz w:val="24"/>
          <w:szCs w:val="24"/>
        </w:rPr>
        <w:t xml:space="preserve"> начиная со дня, следующего за днем, в который эти суммы должны были быть выплачены при своевременном их начислении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соглашением, локальным нормативным актом, трудовым договором,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5.16.10. За выполнение работы, не свойственной должностным обязанностям, производить оплату или предоставлять дополнительный день отдыха по договоренности с работником. 5.16.11. В день увольнения производить выплату всех сумм, причитающихся работнику. 5.16.12. О введении новых условий оплаты труда или изменении условий оплаты труда извещать работников не позднее, чем за два месяца.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5.17. </w:t>
      </w:r>
      <w:r>
        <w:rPr>
          <w:rFonts w:ascii="Liberation Serif" w:hAnsi="Liberation Serif"/>
          <w:b/>
          <w:sz w:val="24"/>
          <w:szCs w:val="24"/>
        </w:rPr>
        <w:t>Профком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5.17.1. Осуществлять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реализацией прав работников, предусмотренных нормами ТК, в части оплаты труда, компенсацией за задержку оплаты труда, обязательств коллективного договора по данному разделу.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5.17.2. Вести переговоры с работодателем в целях урегулирования разногласий по вопросам оплаты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5.17.3. Обращаться в суд по собственной инициативе или по просьбе членов профсоюза за защитой прав работников, предусмотренных законодательством о труде, представлять их интересы в органах по рассмотрению трудовых споров. </w:t>
      </w:r>
    </w:p>
    <w:p w:rsidR="007B6697" w:rsidRDefault="007B6697">
      <w:pPr>
        <w:spacing w:after="0"/>
        <w:jc w:val="both"/>
        <w:rPr>
          <w:rFonts w:ascii="Liberation Serif" w:hAnsi="Liberation Serif"/>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6. Условия и охрана труда.</w:t>
      </w:r>
    </w:p>
    <w:p w:rsidR="007B6697" w:rsidRDefault="00FB4C94">
      <w:pPr>
        <w:spacing w:after="0"/>
        <w:jc w:val="both"/>
        <w:rPr>
          <w:rFonts w:ascii="Liberation Serif" w:hAnsi="Liberation Serif"/>
          <w:b/>
          <w:sz w:val="24"/>
          <w:szCs w:val="24"/>
        </w:rPr>
      </w:pPr>
      <w:r>
        <w:rPr>
          <w:rFonts w:ascii="Liberation Serif" w:hAnsi="Liberation Serif"/>
          <w:sz w:val="24"/>
          <w:szCs w:val="24"/>
        </w:rPr>
        <w:t xml:space="preserve"> </w:t>
      </w:r>
      <w:r>
        <w:rPr>
          <w:rFonts w:ascii="Liberation Serif" w:hAnsi="Liberation Serif"/>
          <w:b/>
          <w:sz w:val="24"/>
          <w:szCs w:val="24"/>
        </w:rPr>
        <w:t xml:space="preserve">Стороны обязуются: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6.1. 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заключается Соглашение по охране труда.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Один раз в полугодие составлять Акт проверки выполнения мероприятий Соглашения.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6.2. Создать </w:t>
      </w:r>
      <w:proofErr w:type="gramStart"/>
      <w:r>
        <w:rPr>
          <w:rFonts w:ascii="Liberation Serif" w:hAnsi="Liberation Serif"/>
          <w:sz w:val="24"/>
          <w:szCs w:val="24"/>
        </w:rPr>
        <w:t>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w:t>
      </w:r>
      <w:proofErr w:type="gramEnd"/>
      <w:r>
        <w:rPr>
          <w:rFonts w:ascii="Liberation Serif" w:hAnsi="Liberation Serif"/>
          <w:sz w:val="24"/>
          <w:szCs w:val="24"/>
        </w:rPr>
        <w:t xml:space="preserve"> условий и охраны труда, выполнением Соглашения по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6.3. Направлять на </w:t>
      </w:r>
      <w:proofErr w:type="gramStart"/>
      <w:r>
        <w:rPr>
          <w:rFonts w:ascii="Liberation Serif" w:hAnsi="Liberation Serif"/>
          <w:sz w:val="24"/>
          <w:szCs w:val="24"/>
        </w:rPr>
        <w:t>обучение по охране</w:t>
      </w:r>
      <w:proofErr w:type="gramEnd"/>
      <w:r>
        <w:rPr>
          <w:rFonts w:ascii="Liberation Serif" w:hAnsi="Liberation Serif"/>
          <w:sz w:val="24"/>
          <w:szCs w:val="24"/>
        </w:rPr>
        <w:t xml:space="preserve"> труда, по мере необходимости, ответственного работника за состояние охраны труда и техники безопасности.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Не менее 1 раза в год подводить итоги по выполнению условий по охране труда и информировать работников о принимаемых мерах в области охраны труда в образовательной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 </w:t>
      </w:r>
      <w:r>
        <w:rPr>
          <w:rFonts w:ascii="Liberation Serif" w:hAnsi="Liberation Serif"/>
          <w:b/>
          <w:sz w:val="24"/>
          <w:szCs w:val="24"/>
        </w:rPr>
        <w:t>Работодатель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lastRenderedPageBreak/>
        <w:t xml:space="preserve">6.4.1. В соответствии со ст. 212 Трудового кодекса Российской Федерации обеспечивать здоровые и безопасные условия труда. Разрабатывать и утверждать Правила и инструкции по охране труда с учетом мнения профсоюзного комитета. </w:t>
      </w:r>
    </w:p>
    <w:p w:rsidR="007B6697" w:rsidRDefault="00FB4C94">
      <w:pPr>
        <w:spacing w:after="0"/>
        <w:jc w:val="both"/>
        <w:rPr>
          <w:rFonts w:ascii="Liberation Serif" w:hAnsi="Liberation Serif"/>
          <w:sz w:val="24"/>
          <w:szCs w:val="24"/>
        </w:rPr>
      </w:pPr>
      <w:r>
        <w:rPr>
          <w:rFonts w:ascii="Liberation Serif" w:hAnsi="Liberation Serif"/>
          <w:sz w:val="24"/>
          <w:szCs w:val="24"/>
        </w:rPr>
        <w:t>6.4.2. Информировать работников об условиях и охране труда на рабочих местах, о существующем риске повреждения здоровья, о полагающихся им компенсациях за тяжелую работу, работу с вредными и (или) опасными и иными особыми условиями труда и средствах индивидуальной защиты.</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6.4.3. Осуществлять финансирование на проведение мероприятий по улучшению условий и охраны труда, в том числена обучение работников безопасным приемам работ, проведение специальной оценки условий труда из всех источников финансирования в размере не менее 0,2% от суммы затрат на образовательные услуги (ст.226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6.4.4. Использовать возможность возврата части страховых взносов (до 20%) на предупреждение меры по улучшению условий и охраны труда, предупреждению производственного травматизма.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6.4.5. Инструктаж по охране труда проводить под роспись 2 раза в год.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6.4.6. Организовать обучение безопасным методам и приёмам выполнения работ и оказания первой помощи пострадавшим со всеми поступающими на работу, а также переведенными на другую работу, а также проверку знаний по охране труда (ст. 212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6.4.7. Обеспечивать работников правилами и инструкциями, другими нормативными и справочными материалами по охране труда за счёт учреждения.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6.4.8. Разработать и утвердить инструкции по охране труда на каждое рабочее место с учетом мнения первичной профсоюзной организации (ст. 212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6.4.9. Обеспечивать прохождение обязательных предварительных и периодических медицинских осмотров, диспансеризации работников с сохранением за ними места работы и среднего заработка.</w:t>
      </w:r>
      <w:bookmarkStart w:id="0" w:name="_GoBack"/>
      <w:bookmarkEnd w:id="0"/>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Все расходы по проведению медицинских осмотров производятся за счёт средств работодателя.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6.4.10. Обеспечивать проведение в установленном порядке работ по специальной оценке условий труда на рабочих местах. В состав комиссии по специальной оценке условий труда рабочих мест, в обязательном порядке, включать председателя первичной профсоюзной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6.4.11. По результатам специальной оценки условий труда разработать мероприятия, направленные на создание безопасных условий труда, снижающих производственные риски. Провести сертификацию работ по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6.4.12. Обеспечить приобретение и выдачу работникам сертифицированных специальной одежды, специальной обуви и других средств индивидуальной защиты</w:t>
      </w:r>
      <w:proofErr w:type="gramStart"/>
      <w:r>
        <w:rPr>
          <w:rFonts w:ascii="Liberation Serif" w:hAnsi="Liberation Serif"/>
          <w:sz w:val="24"/>
          <w:szCs w:val="24"/>
        </w:rPr>
        <w:t xml:space="preserve"> .</w:t>
      </w:r>
      <w:proofErr w:type="gramEnd"/>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Обеспечить хранение, ремонт, стирку, сушку, а при необходимости замену ранее выданных средств защиты.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6.4.13. Осуществлять обязательное социальное страхование работников от несчастных случаев на производстве и профессиональных заболеваний в соответствии с Федеральным Законом от 24.07.98 г. </w:t>
      </w:r>
      <w:r>
        <w:rPr>
          <w:rFonts w:ascii="Times New Roman" w:hAnsi="Times New Roman"/>
          <w:sz w:val="24"/>
          <w:szCs w:val="24"/>
        </w:rPr>
        <w:t>№</w:t>
      </w:r>
      <w:r>
        <w:rPr>
          <w:rFonts w:ascii="Liberation Serif" w:hAnsi="Liberation Serif"/>
          <w:sz w:val="24"/>
          <w:szCs w:val="24"/>
        </w:rPr>
        <w:t xml:space="preserve"> 125-ФЗ.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6.4.14. Своевременно проводить расследование и учет несчастных случаев в соответствии с «Положением об особенностях расследования несчастных случаев на производстве в отдельных отраслях и организациях, форм документов, соответствующих </w:t>
      </w:r>
      <w:r>
        <w:rPr>
          <w:rFonts w:ascii="Liberation Serif" w:hAnsi="Liberation Serif"/>
          <w:sz w:val="24"/>
          <w:szCs w:val="24"/>
        </w:rPr>
        <w:lastRenderedPageBreak/>
        <w:t xml:space="preserve">классификаторов, необходимых для расследования несчастных случаев на производстве», утвержденным Постановлением Минтруда РФ от 20.04.2022 г. № 223н.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6.4.15. Сохранять место работы и средний заработок за работниками учреждения на время приостановки работ органами государственного надзора и </w:t>
      </w:r>
      <w:proofErr w:type="gramStart"/>
      <w:r>
        <w:rPr>
          <w:rFonts w:ascii="Liberation Serif" w:hAnsi="Liberation Serif"/>
          <w:sz w:val="24"/>
          <w:szCs w:val="24"/>
        </w:rPr>
        <w:t>контролем за</w:t>
      </w:r>
      <w:proofErr w:type="gramEnd"/>
      <w:r>
        <w:rPr>
          <w:rFonts w:ascii="Liberation Serif" w:hAnsi="Liberation Serif"/>
          <w:sz w:val="24"/>
          <w:szCs w:val="24"/>
        </w:rPr>
        <w:t xml:space="preserve"> соблюдением трудового законодательства вследствие нарушения требований охраны труда не по вине работника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6.4.16. 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6.4.17. Оказывать содействие техническим инспекторам труда профсоюза, членам комиссий по охране труда в проведении </w:t>
      </w:r>
      <w:proofErr w:type="gramStart"/>
      <w:r>
        <w:rPr>
          <w:rFonts w:ascii="Liberation Serif" w:hAnsi="Liberation Serif"/>
          <w:sz w:val="24"/>
          <w:szCs w:val="24"/>
        </w:rPr>
        <w:t>контроля за</w:t>
      </w:r>
      <w:proofErr w:type="gramEnd"/>
      <w:r>
        <w:rPr>
          <w:rFonts w:ascii="Liberation Serif" w:hAnsi="Liberation Serif"/>
          <w:sz w:val="24"/>
          <w:szCs w:val="24"/>
        </w:rPr>
        <w:t xml:space="preserve"> состоянием охраны труда на производстве. В случае выявления ими нарушений прав работников на здоровье и безопасные условия труда принимать меры к их устранению. Учитывать режим охраны труда педагогов в соответствии с требованиями санитарно-гигиенических норм и правил (ст.100-105,108-113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6.4.18. Работодатель обязуется обеспечить проведение мероприятий по противодействию распространения ВИЧ-инфекции среди работников учреждения.</w:t>
      </w:r>
    </w:p>
    <w:p w:rsidR="007B6697" w:rsidRDefault="00FB4C94">
      <w:pPr>
        <w:spacing w:after="0"/>
        <w:jc w:val="both"/>
        <w:rPr>
          <w:rFonts w:ascii="Liberation Serif" w:hAnsi="Liberation Serif"/>
          <w:sz w:val="24"/>
          <w:szCs w:val="24"/>
        </w:rPr>
      </w:pPr>
      <w:r>
        <w:rPr>
          <w:rFonts w:ascii="Liberation Serif" w:hAnsi="Liberation Serif"/>
          <w:sz w:val="24"/>
          <w:szCs w:val="24"/>
        </w:rPr>
        <w:t>6.4.19. С целью предотвращения возникновения случаев ВИЧ-инфекции среди работников и членов их семей Учреждение проводит информационно-образовательную компанию, которая включает:</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распространение информации и информационных материалов по ВИЧ-инфекции среди сотрудников;</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включение информации о ВИЧ-инфекции в водный инструктаж по охране труда и повторные инструктажи по охране труда.</w:t>
      </w:r>
    </w:p>
    <w:p w:rsidR="007B6697" w:rsidRDefault="00FB4C94">
      <w:pPr>
        <w:spacing w:after="0"/>
        <w:jc w:val="both"/>
        <w:rPr>
          <w:rFonts w:ascii="Liberation Serif" w:hAnsi="Liberation Serif"/>
          <w:sz w:val="24"/>
          <w:szCs w:val="24"/>
        </w:rPr>
      </w:pPr>
      <w:r>
        <w:rPr>
          <w:rFonts w:ascii="Liberation Serif" w:hAnsi="Liberation Serif"/>
          <w:sz w:val="24"/>
          <w:szCs w:val="24"/>
        </w:rPr>
        <w:t>6.4.20. Недопущение дискриминации ВИЧ-инфицированных работников в случае их выявления.</w:t>
      </w:r>
    </w:p>
    <w:p w:rsidR="007B6697" w:rsidRDefault="00FB4C94">
      <w:pPr>
        <w:spacing w:after="0"/>
        <w:jc w:val="both"/>
        <w:rPr>
          <w:rFonts w:ascii="Liberation Serif" w:hAnsi="Liberation Serif"/>
          <w:sz w:val="24"/>
          <w:szCs w:val="24"/>
        </w:rPr>
      </w:pPr>
      <w:r>
        <w:rPr>
          <w:rFonts w:ascii="Liberation Serif" w:hAnsi="Liberation Serif"/>
          <w:sz w:val="24"/>
          <w:szCs w:val="24"/>
        </w:rPr>
        <w:t>6.4.21. Консультирование и мотивирование работников к добровольному тестированию на ВИЧ-инфекцию (выявлению). Работникам предоставляется информация о том, куда можно обратиться для прохождения добровольного консультирования и тестирования.</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6.5. </w:t>
      </w:r>
      <w:r>
        <w:rPr>
          <w:rFonts w:ascii="Liberation Serif" w:hAnsi="Liberation Serif"/>
          <w:b/>
          <w:sz w:val="24"/>
          <w:szCs w:val="24"/>
        </w:rPr>
        <w:t>Профком обязуется</w:t>
      </w:r>
      <w:r>
        <w:rPr>
          <w:rFonts w:ascii="Liberation Serif" w:hAnsi="Liberation Serif"/>
          <w:sz w:val="24"/>
          <w:szCs w:val="24"/>
        </w:rPr>
        <w:t xml:space="preserve">: </w:t>
      </w:r>
    </w:p>
    <w:p w:rsidR="007B6697" w:rsidRDefault="00FB4C94">
      <w:pPr>
        <w:widowControl w:val="0"/>
        <w:shd w:val="clear" w:color="auto" w:fill="FFFFFF"/>
        <w:tabs>
          <w:tab w:val="left" w:pos="1728"/>
        </w:tabs>
        <w:autoSpaceDE w:val="0"/>
        <w:autoSpaceDN w:val="0"/>
        <w:adjustRightInd w:val="0"/>
        <w:spacing w:after="0"/>
        <w:jc w:val="both"/>
        <w:rPr>
          <w:rFonts w:ascii="Liberation Serif" w:hAnsi="Liberation Serif"/>
          <w:sz w:val="24"/>
          <w:szCs w:val="24"/>
        </w:rPr>
      </w:pPr>
      <w:r>
        <w:rPr>
          <w:rFonts w:ascii="Liberation Serif" w:hAnsi="Liberation Serif"/>
          <w:sz w:val="24"/>
          <w:szCs w:val="24"/>
        </w:rPr>
        <w:t xml:space="preserve">6.5.1. Осуществлять общественный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состоянием условий и охраны труда, соблюдением законодательства по охране труда. Инициировать создание в образовательном учреждении комиссии по охране труда, организовать ее эффективную работу.</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6.5.2. Осуществлять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соблюдением законодательства об охране труда женщин и подростков.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6.5.3. Принимать участие в разработке мероприятий, направленных на улучшение условий труда, снижение травматизма и заболеваемости.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6.5.4. Предъявлять требования к руководителям учреждения о приостановке работ в случаях угрозы жизни и здоровью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6.5.5. Повышать заинтересованность уполномоченного (доверенных) лица по охране труда профсоюзного комитета. Организовывать его участие в общероссийских смотрах – конкурсах на звание «Лучший уполномоченный по охране труда». </w:t>
      </w:r>
    </w:p>
    <w:p w:rsidR="007B6697" w:rsidRDefault="00FB4C94">
      <w:pPr>
        <w:widowControl w:val="0"/>
        <w:shd w:val="clear" w:color="auto" w:fill="FFFFFF"/>
        <w:tabs>
          <w:tab w:val="left" w:pos="1728"/>
        </w:tabs>
        <w:autoSpaceDE w:val="0"/>
        <w:autoSpaceDN w:val="0"/>
        <w:adjustRightInd w:val="0"/>
        <w:spacing w:after="0"/>
        <w:jc w:val="both"/>
        <w:rPr>
          <w:rFonts w:ascii="Liberation Serif" w:hAnsi="Liberation Serif"/>
          <w:spacing w:val="-1"/>
          <w:sz w:val="24"/>
          <w:szCs w:val="24"/>
        </w:rPr>
      </w:pPr>
      <w:r>
        <w:rPr>
          <w:rFonts w:ascii="Liberation Serif" w:hAnsi="Liberation Serif"/>
          <w:sz w:val="24"/>
          <w:szCs w:val="24"/>
        </w:rPr>
        <w:t>6.5.6</w:t>
      </w:r>
      <w:r>
        <w:rPr>
          <w:rFonts w:ascii="Liberation Serif" w:hAnsi="Liberation Serif"/>
          <w:color w:val="FF0000"/>
          <w:sz w:val="24"/>
          <w:szCs w:val="24"/>
        </w:rPr>
        <w:t>.</w:t>
      </w:r>
      <w:r>
        <w:rPr>
          <w:rFonts w:ascii="Liberation Serif" w:hAnsi="Liberation Serif"/>
          <w:b/>
          <w:color w:val="FF0000"/>
          <w:sz w:val="24"/>
          <w:szCs w:val="24"/>
        </w:rPr>
        <w:t xml:space="preserve"> </w:t>
      </w:r>
      <w:r>
        <w:rPr>
          <w:rFonts w:ascii="Liberation Serif" w:hAnsi="Liberation Serif"/>
          <w:sz w:val="24"/>
          <w:szCs w:val="24"/>
        </w:rPr>
        <w:t xml:space="preserve">Участвовать в рассмотрении трудовых споров, связанных с нарушением </w:t>
      </w:r>
      <w:r>
        <w:rPr>
          <w:rFonts w:ascii="Liberation Serif" w:hAnsi="Liberation Serif"/>
          <w:sz w:val="24"/>
          <w:szCs w:val="24"/>
        </w:rPr>
        <w:lastRenderedPageBreak/>
        <w:t>законодательства по охране труда.</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 </w:t>
      </w:r>
      <w:r>
        <w:rPr>
          <w:rFonts w:ascii="Liberation Serif" w:hAnsi="Liberation Serif"/>
          <w:b/>
          <w:sz w:val="24"/>
          <w:szCs w:val="24"/>
        </w:rPr>
        <w:t>Работники обязуются: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6.6.1. Соблюдать нормы, правила и инструкции по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6.6.2. Проходить обучение и проверку знаний по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6.6.3. Проходить обязательные предварительные (при поступлении на работу) и периодические медицинские осмотры и обследования в соответствии с медицинскими рекомендациями за счет средств работодателя.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6.6.4. </w:t>
      </w:r>
      <w:proofErr w:type="gramStart"/>
      <w:r>
        <w:rPr>
          <w:rFonts w:ascii="Liberation Serif" w:hAnsi="Liberation Serif"/>
          <w:sz w:val="24"/>
          <w:szCs w:val="24"/>
        </w:rPr>
        <w:t xml:space="preserve">Правильно применять средства индивидуальной о коллективной защиты.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6.6.5. Извещать Работодателя о любой ситуации, угрожающей жизни и здоровью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6.6.6. Работники имеют право отказаться от выполнения работ в случае возникновения непосредственной угрозы для их жизни и здоровья, либо от выполнения работ с вредными и опасными условиями труда, не предусмотренных трудовым договором. </w:t>
      </w:r>
    </w:p>
    <w:p w:rsidR="007B6697" w:rsidRDefault="007B6697">
      <w:pPr>
        <w:spacing w:after="0"/>
        <w:jc w:val="both"/>
        <w:rPr>
          <w:rFonts w:ascii="Liberation Serif" w:hAnsi="Liberation Serif"/>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7. Социальные гарантии.</w:t>
      </w:r>
    </w:p>
    <w:p w:rsidR="007B6697" w:rsidRDefault="00FB4C94">
      <w:pPr>
        <w:spacing w:after="0"/>
        <w:jc w:val="both"/>
        <w:rPr>
          <w:rFonts w:ascii="Liberation Serif" w:hAnsi="Liberation Serif"/>
          <w:sz w:val="24"/>
          <w:szCs w:val="24"/>
        </w:rPr>
      </w:pPr>
      <w:r>
        <w:rPr>
          <w:rFonts w:ascii="Liberation Serif" w:hAnsi="Liberation Serif"/>
          <w:b/>
          <w:sz w:val="24"/>
          <w:szCs w:val="24"/>
        </w:rPr>
        <w:t>Стороны договорились:</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7.1. Гарантии и компенсации работникам предоставляются в следующих случаях: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заключении трудового договора (гл.10,11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переводе на другую работу (гл.12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расторжении трудового договора (гл.13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по вопросам оплаты труда (гл.20-22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направлении в служебные командировки (гл.24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совмещении работ с обучением (гл.26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 предоставлении ежегодного оплачиваемого отпуска (гл.19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в связи с задержкой выдачи трудовой книжки при увольнении (ст.84.1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и других случаях, предусмотренных трудовым законодательством.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7.2.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7.3. Своевременно и полностью перечислять за работников страховые взносы в Социальный фонд РФ, Фонд медицинского страхования РФ.  </w:t>
      </w:r>
    </w:p>
    <w:p w:rsidR="007B6697" w:rsidRDefault="00FB4C94">
      <w:pPr>
        <w:spacing w:after="0"/>
        <w:jc w:val="both"/>
        <w:rPr>
          <w:rFonts w:ascii="Liberation Serif" w:hAnsi="Liberation Serif"/>
          <w:sz w:val="24"/>
          <w:szCs w:val="24"/>
        </w:rPr>
      </w:pPr>
      <w:r>
        <w:rPr>
          <w:rFonts w:ascii="Liberation Serif" w:hAnsi="Liberation Serif"/>
          <w:sz w:val="24"/>
          <w:szCs w:val="24"/>
        </w:rPr>
        <w:t>7.4. Способствовать выделению  для детей сотрудников учреждения мест в детских дошкольных учреждениях.</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7.5. </w:t>
      </w:r>
      <w:proofErr w:type="gramStart"/>
      <w:r>
        <w:rPr>
          <w:rFonts w:ascii="Liberation Serif" w:hAnsi="Liberation Serif"/>
          <w:sz w:val="24"/>
          <w:szCs w:val="24"/>
        </w:rPr>
        <w:t xml:space="preserve">В случае истечения срока действия квалификационной категории педагогических работников, которым до пенсии по возрасту осталось не более одного года, за ними сохраняются повышающие коэффициенты к </w:t>
      </w:r>
      <w:r>
        <w:rPr>
          <w:rFonts w:ascii="Liberation Serif" w:hAnsi="Liberation Serif"/>
          <w:bCs/>
          <w:sz w:val="24"/>
          <w:szCs w:val="24"/>
        </w:rPr>
        <w:t xml:space="preserve">окладу, ставке заработной платы, </w:t>
      </w:r>
      <w:r>
        <w:rPr>
          <w:rFonts w:ascii="Liberation Serif" w:hAnsi="Liberation Serif"/>
          <w:sz w:val="24"/>
          <w:szCs w:val="24"/>
        </w:rPr>
        <w:t>установленные за соответствующую квалификационную категорию</w:t>
      </w:r>
      <w:r>
        <w:rPr>
          <w:rFonts w:ascii="Liberation Serif" w:hAnsi="Liberation Serif"/>
          <w:bCs/>
          <w:sz w:val="24"/>
          <w:szCs w:val="24"/>
        </w:rPr>
        <w:t xml:space="preserve">, а также все </w:t>
      </w:r>
      <w:r>
        <w:rPr>
          <w:rFonts w:ascii="Liberation Serif" w:hAnsi="Liberation Serif"/>
          <w:sz w:val="24"/>
          <w:szCs w:val="24"/>
        </w:rPr>
        <w:t>иные выплаты и повышения заработной платы, предусмотренные действующей в образовательной организации  системой оплаты труда за соответствующую квалификационную категорию, до достижения ими пенсионного возраста.</w:t>
      </w:r>
      <w:proofErr w:type="gramEnd"/>
    </w:p>
    <w:p w:rsidR="007B6697" w:rsidRDefault="00FB4C94">
      <w:pPr>
        <w:pStyle w:val="ac"/>
        <w:suppressAutoHyphens/>
        <w:spacing w:after="0"/>
        <w:jc w:val="both"/>
        <w:rPr>
          <w:rFonts w:ascii="Liberation Serif" w:hAnsi="Liberation Serif"/>
          <w:sz w:val="24"/>
          <w:szCs w:val="24"/>
        </w:rPr>
      </w:pPr>
      <w:r>
        <w:rPr>
          <w:rFonts w:ascii="Liberation Serif" w:hAnsi="Liberation Serif"/>
          <w:sz w:val="24"/>
          <w:szCs w:val="24"/>
        </w:rPr>
        <w:t xml:space="preserve">7.6.После истечения срока действия первой, высшей, педагогическому работнику сохраняются повышающие коэффициенты к </w:t>
      </w:r>
      <w:r>
        <w:rPr>
          <w:rFonts w:ascii="Liberation Serif" w:hAnsi="Liberation Serif"/>
          <w:bCs/>
          <w:sz w:val="24"/>
          <w:szCs w:val="24"/>
        </w:rPr>
        <w:t xml:space="preserve">окладу, ставке заработной платы, </w:t>
      </w:r>
      <w:r>
        <w:rPr>
          <w:rFonts w:ascii="Liberation Serif" w:hAnsi="Liberation Serif"/>
          <w:sz w:val="24"/>
          <w:szCs w:val="24"/>
        </w:rPr>
        <w:t>установленные за соответствующую квалификационную категорию</w:t>
      </w:r>
      <w:r>
        <w:rPr>
          <w:rFonts w:ascii="Liberation Serif" w:hAnsi="Liberation Serif"/>
          <w:bCs/>
          <w:sz w:val="24"/>
          <w:szCs w:val="24"/>
        </w:rPr>
        <w:t xml:space="preserve">, а также все </w:t>
      </w:r>
      <w:r>
        <w:rPr>
          <w:rFonts w:ascii="Liberation Serif" w:hAnsi="Liberation Serif"/>
          <w:sz w:val="24"/>
          <w:szCs w:val="24"/>
        </w:rPr>
        <w:t xml:space="preserve">иные выплаты и повышения заработной платы, предусмотренные действующей в </w:t>
      </w:r>
      <w:r>
        <w:rPr>
          <w:rFonts w:ascii="Liberation Serif" w:hAnsi="Liberation Serif"/>
          <w:sz w:val="24"/>
          <w:szCs w:val="24"/>
        </w:rPr>
        <w:lastRenderedPageBreak/>
        <w:t>образовательной организации системой оплаты труда за соответствующую квалификационную категорию, в течение одного года в следующих случаях:</w:t>
      </w:r>
    </w:p>
    <w:p w:rsidR="007B6697" w:rsidRDefault="00FB4C94">
      <w:pPr>
        <w:pStyle w:val="ac"/>
        <w:suppressAutoHyphens/>
        <w:spacing w:after="0"/>
        <w:ind w:firstLine="540"/>
        <w:jc w:val="both"/>
        <w:rPr>
          <w:rFonts w:ascii="Liberation Serif" w:hAnsi="Liberation Serif"/>
          <w:sz w:val="24"/>
          <w:szCs w:val="24"/>
        </w:rPr>
      </w:pPr>
      <w:r>
        <w:rPr>
          <w:rFonts w:ascii="Liberation Serif" w:hAnsi="Liberation Serif"/>
          <w:sz w:val="24"/>
          <w:szCs w:val="24"/>
        </w:rPr>
        <w:t>- в случае длительной нетрудоспособности (более четырёх месяцев);</w:t>
      </w:r>
    </w:p>
    <w:p w:rsidR="007B6697" w:rsidRDefault="00FB4C94">
      <w:pPr>
        <w:pStyle w:val="ac"/>
        <w:tabs>
          <w:tab w:val="left" w:pos="690"/>
        </w:tabs>
        <w:suppressAutoHyphens/>
        <w:spacing w:after="0"/>
        <w:ind w:firstLine="540"/>
        <w:jc w:val="both"/>
        <w:rPr>
          <w:rFonts w:ascii="Liberation Serif" w:hAnsi="Liberation Serif"/>
          <w:sz w:val="24"/>
          <w:szCs w:val="24"/>
        </w:rPr>
      </w:pPr>
      <w:r>
        <w:rPr>
          <w:rFonts w:ascii="Liberation Serif" w:hAnsi="Liberation Serif"/>
          <w:sz w:val="24"/>
          <w:szCs w:val="24"/>
        </w:rPr>
        <w:t>- нахождения в отпуске по беременности и родам, отпуске по уходу за ребенком при выходе на работу;</w:t>
      </w:r>
    </w:p>
    <w:p w:rsidR="007B6697" w:rsidRDefault="00FB4C94">
      <w:pPr>
        <w:pStyle w:val="ac"/>
        <w:tabs>
          <w:tab w:val="left" w:pos="690"/>
        </w:tabs>
        <w:suppressAutoHyphens/>
        <w:spacing w:after="0"/>
        <w:ind w:firstLine="540"/>
        <w:jc w:val="both"/>
        <w:rPr>
          <w:rFonts w:ascii="Liberation Serif" w:hAnsi="Liberation Serif"/>
          <w:sz w:val="24"/>
          <w:szCs w:val="24"/>
        </w:rPr>
      </w:pPr>
      <w:r>
        <w:rPr>
          <w:rFonts w:ascii="Liberation Serif" w:hAnsi="Liberation Serif"/>
          <w:sz w:val="24"/>
          <w:szCs w:val="24"/>
        </w:rPr>
        <w:t>- возобновления педагогической деятельности, прерванной в связи с уходом на пенсию по любым основаниям;</w:t>
      </w:r>
    </w:p>
    <w:p w:rsidR="007B6697" w:rsidRDefault="00BF5B20">
      <w:pPr>
        <w:autoSpaceDE w:val="0"/>
        <w:autoSpaceDN w:val="0"/>
        <w:adjustRightInd w:val="0"/>
        <w:spacing w:after="0"/>
        <w:ind w:firstLine="540"/>
        <w:jc w:val="both"/>
        <w:rPr>
          <w:rFonts w:ascii="Liberation Serif" w:hAnsi="Liberation Serif"/>
          <w:sz w:val="24"/>
          <w:szCs w:val="24"/>
        </w:rPr>
      </w:pPr>
      <w:r>
        <w:rPr>
          <w:rFonts w:ascii="Liberation Serif" w:hAnsi="Liberation Serif"/>
          <w:sz w:val="24"/>
          <w:szCs w:val="24"/>
        </w:rPr>
        <w:t>-</w:t>
      </w:r>
      <w:r w:rsidR="00FB4C94">
        <w:rPr>
          <w:rFonts w:ascii="Liberation Serif" w:hAnsi="Liberation Serif"/>
          <w:sz w:val="24"/>
          <w:szCs w:val="24"/>
        </w:rPr>
        <w:t xml:space="preserve">окончания длительного отпуска в соответствии с пунктом 5 статьи 47 Федерального закона от 29 декабря 2012 года </w:t>
      </w:r>
      <w:r w:rsidR="00FB4C94">
        <w:rPr>
          <w:rFonts w:ascii="Times New Roman" w:hAnsi="Times New Roman"/>
          <w:sz w:val="24"/>
          <w:szCs w:val="24"/>
        </w:rPr>
        <w:t>№</w:t>
      </w:r>
      <w:r w:rsidR="00FB4C94">
        <w:rPr>
          <w:rFonts w:ascii="Liberation Serif" w:hAnsi="Liberation Serif"/>
          <w:sz w:val="24"/>
          <w:szCs w:val="24"/>
        </w:rPr>
        <w:t xml:space="preserve"> 273-ФЗ «Об образовании в Российской Федерации»;</w:t>
      </w:r>
    </w:p>
    <w:p w:rsidR="007B6697" w:rsidRDefault="00FB4C94">
      <w:pPr>
        <w:pStyle w:val="ac"/>
        <w:suppressAutoHyphens/>
        <w:spacing w:after="0"/>
        <w:ind w:firstLine="540"/>
        <w:jc w:val="both"/>
        <w:rPr>
          <w:rFonts w:ascii="Liberation Serif" w:hAnsi="Liberation Serif"/>
          <w:sz w:val="24"/>
          <w:szCs w:val="24"/>
        </w:rPr>
      </w:pPr>
      <w:r>
        <w:rPr>
          <w:rFonts w:ascii="Liberation Serif" w:hAnsi="Liberation Serif"/>
          <w:sz w:val="24"/>
          <w:szCs w:val="24"/>
        </w:rPr>
        <w:t>- если работник был призван в ряды Вооружённых сил России;</w:t>
      </w:r>
    </w:p>
    <w:p w:rsidR="007B6697" w:rsidRDefault="00FB4C94">
      <w:pPr>
        <w:pStyle w:val="ac"/>
        <w:suppressAutoHyphens/>
        <w:spacing w:after="0"/>
        <w:ind w:firstLine="540"/>
        <w:jc w:val="both"/>
        <w:rPr>
          <w:rFonts w:ascii="Liberation Serif" w:hAnsi="Liberation Serif"/>
          <w:sz w:val="24"/>
          <w:szCs w:val="24"/>
        </w:rPr>
      </w:pPr>
      <w:r>
        <w:rPr>
          <w:rFonts w:ascii="Liberation Serif" w:hAnsi="Liberation Serif"/>
          <w:sz w:val="24"/>
          <w:szCs w:val="24"/>
        </w:rPr>
        <w:t>- в случае нарушения прав аттестующегося педагогического работника;</w:t>
      </w:r>
    </w:p>
    <w:p w:rsidR="007B6697" w:rsidRDefault="00FB4C94">
      <w:pPr>
        <w:pStyle w:val="ac"/>
        <w:suppressAutoHyphens/>
        <w:spacing w:after="0"/>
        <w:ind w:firstLine="540"/>
        <w:jc w:val="both"/>
        <w:rPr>
          <w:rFonts w:ascii="Liberation Serif" w:hAnsi="Liberation Serif"/>
          <w:sz w:val="24"/>
          <w:szCs w:val="24"/>
        </w:rPr>
      </w:pPr>
      <w:r>
        <w:rPr>
          <w:rFonts w:ascii="Liberation Serif" w:hAnsi="Liberation Serif"/>
          <w:sz w:val="24"/>
          <w:szCs w:val="24"/>
        </w:rPr>
        <w:t>- в случае увольнения в связи с сокращением численности или штата работников организации;</w:t>
      </w:r>
    </w:p>
    <w:p w:rsidR="007B6697" w:rsidRDefault="00FB4C94">
      <w:pPr>
        <w:pStyle w:val="af5"/>
        <w:ind w:left="0" w:firstLine="567"/>
        <w:jc w:val="both"/>
        <w:rPr>
          <w:rFonts w:ascii="Liberation Serif" w:hAnsi="Liberation Serif"/>
        </w:rPr>
      </w:pPr>
      <w:r>
        <w:rPr>
          <w:rFonts w:ascii="Liberation Serif" w:eastAsia="MS Mincho" w:hAnsi="Liberation Serif"/>
          <w:bCs/>
          <w:iCs/>
        </w:rPr>
        <w:t>- в случае исполнения на освобожденной основе полномочий в составе выборного профсоюзного органа;</w:t>
      </w:r>
    </w:p>
    <w:p w:rsidR="007B6697" w:rsidRDefault="00FB4C94">
      <w:pPr>
        <w:pStyle w:val="af5"/>
        <w:ind w:left="0" w:firstLine="567"/>
        <w:jc w:val="both"/>
        <w:rPr>
          <w:rFonts w:ascii="Liberation Serif" w:hAnsi="Liberation Serif"/>
        </w:rPr>
      </w:pPr>
      <w:r>
        <w:rPr>
          <w:rFonts w:ascii="Liberation Serif" w:hAnsi="Liberation Serif"/>
        </w:rPr>
        <w:t>- в случае рассмотрения аттестационной комиссией заявления педагогического работника об аттестации и (или) в период ее прохождения.</w:t>
      </w:r>
    </w:p>
    <w:p w:rsidR="007B6697" w:rsidRDefault="00FB4C94">
      <w:pPr>
        <w:spacing w:after="0"/>
        <w:jc w:val="both"/>
        <w:rPr>
          <w:rFonts w:ascii="Liberation Serif" w:hAnsi="Liberation Serif"/>
          <w:sz w:val="24"/>
          <w:szCs w:val="24"/>
        </w:rPr>
      </w:pPr>
      <w:r>
        <w:rPr>
          <w:rFonts w:ascii="Liberation Serif" w:hAnsi="Liberation Serif"/>
          <w:sz w:val="24"/>
          <w:szCs w:val="24"/>
        </w:rPr>
        <w:t>7.7.</w:t>
      </w:r>
      <w:r>
        <w:rPr>
          <w:rFonts w:ascii="Liberation Serif" w:hAnsi="Liberation Serif"/>
          <w:color w:val="FF0000"/>
          <w:sz w:val="24"/>
          <w:szCs w:val="24"/>
        </w:rPr>
        <w:t xml:space="preserve"> </w:t>
      </w:r>
      <w:r>
        <w:rPr>
          <w:rFonts w:ascii="Liberation Serif" w:hAnsi="Liberation Serif"/>
          <w:sz w:val="24"/>
          <w:szCs w:val="24"/>
        </w:rPr>
        <w:t xml:space="preserve">В случае участия работников в российских, областных, городских конкурсах, спортивных соревнованиях (спартакиадах), они освобождаются от работы на время участия с сохранением среднего заработка.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7.8. Предоставлять возможность сотрудникам образовательной организации для участия в спартакиадах, спортивных и культурно-массовых мероприятиях, проводимых профсоюзной организацией. </w:t>
      </w:r>
    </w:p>
    <w:p w:rsidR="007B6697" w:rsidRDefault="00FB4C94">
      <w:pPr>
        <w:spacing w:after="0"/>
        <w:jc w:val="both"/>
        <w:rPr>
          <w:rFonts w:ascii="Liberation Serif" w:hAnsi="Liberation Serif"/>
          <w:sz w:val="24"/>
          <w:szCs w:val="24"/>
        </w:rPr>
      </w:pPr>
      <w:r w:rsidRPr="00F4467A">
        <w:rPr>
          <w:rFonts w:ascii="Liberation Serif" w:hAnsi="Liberation Serif"/>
          <w:sz w:val="24"/>
          <w:szCs w:val="24"/>
        </w:rPr>
        <w:t>7.9.</w:t>
      </w:r>
      <w:r>
        <w:rPr>
          <w:rFonts w:ascii="Liberation Serif" w:hAnsi="Liberation Serif"/>
          <w:b/>
          <w:sz w:val="24"/>
          <w:szCs w:val="24"/>
        </w:rPr>
        <w:t xml:space="preserve"> Профком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7.9.1. Организовывать культурно-просветительную и физкультурно-оздоровительную работу с работниками учреждения  членами профсоюза и членами их семей.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7.9.2. Оказывать консультативную помощь работникам членам профсоюза при составлении, изменении трудовых договоров и дополнительных соглашений к ним и представлять их интересы в отношениях с работодателем в случае нарушения их законных прав.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7.9.3. Оказывать материальную помощь работникам  членам профсоюза в установленном в профсоюзе порядке.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7.9.4. Ходатайствовать перед вышестоящими профсоюзными органами о награждении работников  членов профсоюза профсоюзными наградами за достижения в профсоюзной деятельности. </w:t>
      </w:r>
    </w:p>
    <w:p w:rsidR="007B6697" w:rsidRDefault="00FB4C94">
      <w:pPr>
        <w:spacing w:after="0"/>
        <w:jc w:val="both"/>
        <w:rPr>
          <w:rFonts w:ascii="Liberation Serif" w:hAnsi="Liberation Serif"/>
          <w:sz w:val="24"/>
          <w:szCs w:val="24"/>
        </w:rPr>
      </w:pPr>
      <w:r>
        <w:rPr>
          <w:rFonts w:ascii="Liberation Serif" w:hAnsi="Liberation Serif"/>
          <w:sz w:val="24"/>
          <w:szCs w:val="24"/>
        </w:rPr>
        <w:t>7.9.5. Осуществлять частичную компенсацию стоимости путёвок членам профсоюза.</w:t>
      </w:r>
    </w:p>
    <w:p w:rsidR="007B6697" w:rsidRDefault="007B6697">
      <w:pPr>
        <w:spacing w:after="0"/>
        <w:jc w:val="both"/>
        <w:rPr>
          <w:rFonts w:ascii="Liberation Serif" w:hAnsi="Liberation Serif"/>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 xml:space="preserve">Раздел 8. Гарантии деятельности профсоюзной организации. </w:t>
      </w:r>
    </w:p>
    <w:p w:rsidR="007B6697" w:rsidRDefault="00FB4C94">
      <w:pPr>
        <w:spacing w:after="0"/>
        <w:jc w:val="center"/>
        <w:rPr>
          <w:rFonts w:ascii="Liberation Serif" w:hAnsi="Liberation Serif"/>
          <w:b/>
          <w:sz w:val="24"/>
          <w:szCs w:val="24"/>
        </w:rPr>
      </w:pPr>
      <w:r>
        <w:rPr>
          <w:rFonts w:ascii="Liberation Serif" w:hAnsi="Liberation Serif"/>
          <w:b/>
          <w:sz w:val="24"/>
          <w:szCs w:val="24"/>
        </w:rPr>
        <w:t>Льготы и гарантии членам профсоюза.</w:t>
      </w:r>
    </w:p>
    <w:p w:rsidR="007B6697" w:rsidRDefault="00FB4C94">
      <w:pPr>
        <w:spacing w:after="0"/>
        <w:jc w:val="both"/>
        <w:rPr>
          <w:rFonts w:ascii="Liberation Serif" w:hAnsi="Liberation Serif"/>
          <w:b/>
          <w:sz w:val="24"/>
          <w:szCs w:val="24"/>
        </w:rPr>
      </w:pPr>
      <w:r>
        <w:rPr>
          <w:rFonts w:ascii="Liberation Serif" w:hAnsi="Liberation Serif"/>
          <w:b/>
          <w:sz w:val="24"/>
          <w:szCs w:val="24"/>
        </w:rPr>
        <w:t xml:space="preserve">Стороны договорились: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 Выступать партнерами в решении вопросов, касающихся условий и оплаты труда, организации и охраны труда работников, социальных льгот и гарантий, отдыха, оказания материальной помощи. </w:t>
      </w:r>
    </w:p>
    <w:p w:rsidR="007B6697" w:rsidRDefault="00FB4C94" w:rsidP="00BF5B20">
      <w:pPr>
        <w:pStyle w:val="11"/>
        <w:spacing w:line="276" w:lineRule="auto"/>
        <w:jc w:val="both"/>
        <w:rPr>
          <w:rFonts w:ascii="Liberation Serif" w:eastAsia="MS Mincho" w:hAnsi="Liberation Serif" w:cs="Times New Roman"/>
          <w:bCs/>
          <w:iCs/>
          <w:sz w:val="24"/>
          <w:szCs w:val="24"/>
        </w:rPr>
      </w:pPr>
      <w:r>
        <w:rPr>
          <w:rFonts w:ascii="Liberation Serif" w:eastAsia="MS Mincho" w:hAnsi="Liberation Serif" w:cs="Times New Roman"/>
          <w:sz w:val="24"/>
          <w:szCs w:val="24"/>
        </w:rPr>
        <w:lastRenderedPageBreak/>
        <w:t>Работа на выборной должности председателя профсоюзной организации и в составе выборного профсоюзного органа признается значимой для деятельности образовательного учреждения и принимается во внимание при поощрении работников.</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8.2. Работодатель обеспечивает по письменному заявлению ежемесячное бесплатное перечисление членских профсоюзных взносов из заработной платы работников, являющихся членами Профсоюза.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Членские профсоюзные взносы перечисляются на счет территориальной профсоюзной организации </w:t>
      </w:r>
      <w:r>
        <w:rPr>
          <w:rFonts w:ascii="Liberation Serif" w:hAnsi="Liberation Serif"/>
          <w:sz w:val="24"/>
          <w:szCs w:val="28"/>
        </w:rPr>
        <w:t>и одновременно с выдачей банком средств на заработную плату.</w:t>
      </w:r>
      <w:r>
        <w:rPr>
          <w:rFonts w:ascii="Liberation Serif" w:hAnsi="Liberation Serif"/>
          <w:sz w:val="24"/>
          <w:szCs w:val="24"/>
        </w:rPr>
        <w:t xml:space="preserve"> Задержка перечисления средств не допускается. </w:t>
      </w:r>
    </w:p>
    <w:p w:rsidR="007B6697" w:rsidRDefault="00FB4C94">
      <w:pPr>
        <w:spacing w:after="0"/>
        <w:jc w:val="both"/>
        <w:rPr>
          <w:rFonts w:ascii="Liberation Serif" w:hAnsi="Liberation Serif"/>
          <w:sz w:val="24"/>
          <w:szCs w:val="24"/>
        </w:rPr>
      </w:pPr>
      <w:r>
        <w:rPr>
          <w:rFonts w:ascii="Liberation Serif" w:hAnsi="Liberation Serif"/>
          <w:sz w:val="24"/>
          <w:szCs w:val="24"/>
        </w:rPr>
        <w:t>8.3. В случае если работник, не состоящий в Профсоюзе, уполномочил выборный орган первичной профсоюзной организации представлять его интересы во взаимоотношениях с работодателем (ст.30, 31 ТК РФ), руководитель обеспечивает по письменному заявлению работника ежемесячное перечисление денежные средства из заработной платы работника в размере 1% (часть 6 ст.377 ТК РФ)</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8.4. </w:t>
      </w:r>
      <w:proofErr w:type="gramStart"/>
      <w:r>
        <w:rPr>
          <w:rFonts w:ascii="Liberation Serif" w:hAnsi="Liberation Serif"/>
          <w:sz w:val="24"/>
          <w:szCs w:val="24"/>
        </w:rPr>
        <w:t xml:space="preserve">Первичная профсоюзная организация в индивидуальных трудовых отношениях представляет и защищает права и интересы работников учреждения – членов Профсоюза, а также работников, не являющихся членами Профсоюза, но ежемесячно уплачивающих 1% заработной платы на счёт городской профсоюзной организации в соответствии с полномочиями, предусмотренными Уставом отраслевого Профсоюза, Федеральным законом от 12.01.1996 г. </w:t>
      </w:r>
      <w:r>
        <w:rPr>
          <w:rFonts w:ascii="Times New Roman" w:hAnsi="Times New Roman"/>
          <w:sz w:val="24"/>
          <w:szCs w:val="24"/>
        </w:rPr>
        <w:t>№</w:t>
      </w:r>
      <w:r>
        <w:rPr>
          <w:rFonts w:ascii="Liberation Serif" w:hAnsi="Liberation Serif"/>
          <w:sz w:val="24"/>
          <w:szCs w:val="24"/>
        </w:rPr>
        <w:t xml:space="preserve"> 10-ФЗ «О профессиональных союзах, их правах и гарантиях деятельности», Трудовым Кодексом РФ. </w:t>
      </w:r>
      <w:proofErr w:type="gramEnd"/>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В отношении работников, не являющихся членами Профсоюза и не подавших соответствующего письменного заявления в профсоюзный комитет и работодателю, коллективный договор распространяется в объеме, гарантированном трудовым законодательством.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8.5. Взаимодействие работодателя с выборным органом первичной профсоюзной организации осуществляется посредством: </w:t>
      </w:r>
    </w:p>
    <w:p w:rsidR="007B6697" w:rsidRDefault="00FB4C94" w:rsidP="00BF5B20">
      <w:pPr>
        <w:spacing w:after="0"/>
        <w:ind w:firstLine="709"/>
        <w:jc w:val="both"/>
        <w:rPr>
          <w:rFonts w:ascii="Liberation Serif" w:hAnsi="Liberation Serif"/>
          <w:sz w:val="24"/>
          <w:szCs w:val="24"/>
        </w:rPr>
      </w:pPr>
      <w:r>
        <w:rPr>
          <w:rFonts w:ascii="Liberation Serif" w:hAnsi="Liberation Serif"/>
          <w:sz w:val="24"/>
          <w:szCs w:val="24"/>
        </w:rPr>
        <w:t xml:space="preserve">- учета мотивированного мнения выборного органа в порядке, установленном ст.372, 373 ТК РФ; </w:t>
      </w:r>
    </w:p>
    <w:p w:rsidR="007B6697" w:rsidRDefault="00FB4C94" w:rsidP="00BF5B20">
      <w:pPr>
        <w:spacing w:after="0"/>
        <w:ind w:firstLine="709"/>
        <w:jc w:val="both"/>
        <w:rPr>
          <w:rFonts w:ascii="Liberation Serif" w:hAnsi="Liberation Serif"/>
          <w:sz w:val="24"/>
          <w:szCs w:val="24"/>
        </w:rPr>
      </w:pPr>
      <w:r>
        <w:rPr>
          <w:rFonts w:ascii="Liberation Serif" w:hAnsi="Liberation Serif"/>
          <w:sz w:val="24"/>
          <w:szCs w:val="24"/>
        </w:rPr>
        <w:t xml:space="preserve">- согласования (письменного), при принятии решений руководителем образовательной организации по вопросам, предусмотренным пунктом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8.6. настоящего коллективного договора, с выборным органом первичной профсоюзной организации после проведения взаимных консультаций.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8.6. С учетом мнения выборного органа первичной профсоюзной организации производится: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системы оплаты труда работников, включая порядок стимулирования труда в организации (ст.144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принятие правил внутреннего трудового распорядка (ст.190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составление графиков сменности (ст.103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привлечение к сверхурочным работам (ст.99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сроков выплаты заработной платы работникам (ст.136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режима работы с разделением рабочего дня на части с перерывом 2 и более часа (ст.100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привлечение к работе в выходные и нерабочие праздничные дни (ст.113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очередности предоставления отпусков (ст.123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lastRenderedPageBreak/>
        <w:t xml:space="preserve">- принятие решения о временном введении режима неполного рабочего времени при угрозе массовых увольнений и его отмены (ст.180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утверждение формы расчетного листка (ст.136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определение форм подготовки работников и дополнительного профессионального образования работников, перечень необходимых профессий и специальностей (ст.196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определение сроков проведения специальной оценки условий труда (ст.22 ТК РФ); </w:t>
      </w:r>
    </w:p>
    <w:p w:rsidR="00BF5B20"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формирование аттестационной комиссии в образовательной организации (ст.82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-формирование комиссии по урегулированию споров между участниками образовательных отношений;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принятие локальных нормативных актов организации, закрепляющих нормы профессиональной этики педагогических работников;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изменение условий труда (ст.74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8.7. С учетом мотивированного мнения выборного органа первичной профсоюзной организации производится расторжение трудового договора с работником, являющимся членом Профсоюза, по следующим основаниям: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сокращение численности или штата работников организации (ст.81,82,373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(ст.81,82,373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неоднократное неисполнение работником без уважительной причины трудовых обязанностей, если он имеет дисциплинарное взыскание (ст.81, 82, 373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повторное в течение одного года грубое нарушение устава организации, осуществляющей образовательную деятельность (п.1 ст.336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совершение работником, выполняющим воспитательные функции, аморального проступка, несовместимого с продолжением данной работы (пункт 8 части 1 ст.81 ТК РФ); </w:t>
      </w:r>
    </w:p>
    <w:p w:rsidR="00BF5B20"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применение, в том числе однократное, методов воспитания, связанных с физическим или психическим насилием над личностью обучающегося, воспитанника (п.2 ст.336 ТК РФ).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8.8. По согласованию с выборным органом первичной профсоюзной организации производится: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перечня должностей работников с ненормированным рабочим днем (ст.101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представление к присвоению почетных званий (ст.191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представление к награждению отраслевыми наградами и иными наградами (ст.191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размеров повышенной заработной платы за вредные или опасные и иные особые условия труда (ст.147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повышения заработной платы в ночное время (ст.154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распределение учебной нагрузки (ст.100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утверждение расписания занятий (ст.100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установление, изменение размеров выплат стимулирующего характера (ст.135, 144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lastRenderedPageBreak/>
        <w:t xml:space="preserve">- распределение премиальных выплат и использование фонда экономии заработной платы (ст.135, 144 ТК РФ).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8.9. С предварительного согласия выборного органа первичной профсоюзной организации производится: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применение дисциплинарного взыскания в виде замечания или выговора в отношении работника, являющегося членом выборного органа первичной профсоюзной организации (ст.192, 193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ст.72.2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w:t>
      </w:r>
      <w:proofErr w:type="gramStart"/>
      <w:r>
        <w:rPr>
          <w:rFonts w:ascii="Liberation Serif" w:hAnsi="Liberation Serif"/>
          <w:sz w:val="24"/>
          <w:szCs w:val="24"/>
        </w:rPr>
        <w:t>ч</w:t>
      </w:r>
      <w:proofErr w:type="gramEnd"/>
      <w:r>
        <w:rPr>
          <w:rFonts w:ascii="Liberation Serif" w:hAnsi="Liberation Serif"/>
          <w:sz w:val="24"/>
          <w:szCs w:val="24"/>
        </w:rPr>
        <w:t xml:space="preserve">.2 ст.405 ТК РФ).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8.10. 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двух лет после его окончания по следующим основаниям (ст.374, 376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сокращение численности или штата работников организации (п.2 части 1 ст. 81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(п.3 части 1 ст. 81 ТК РФ); </w:t>
      </w:r>
    </w:p>
    <w:p w:rsidR="007B6697" w:rsidRDefault="00FB4C94" w:rsidP="00BF5B20">
      <w:pPr>
        <w:spacing w:after="0"/>
        <w:ind w:firstLine="567"/>
        <w:jc w:val="both"/>
        <w:rPr>
          <w:rFonts w:ascii="Liberation Serif" w:hAnsi="Liberation Serif"/>
          <w:sz w:val="24"/>
          <w:szCs w:val="24"/>
        </w:rPr>
      </w:pPr>
      <w:r>
        <w:rPr>
          <w:rFonts w:ascii="Liberation Serif" w:hAnsi="Liberation Serif"/>
          <w:sz w:val="24"/>
          <w:szCs w:val="24"/>
        </w:rPr>
        <w:t xml:space="preserve">- неоднократное неисполнение работником без уважительных причин трудовых обязанностей, если он имеет дисциплинарное взыскание (п.5 части 1 ст.81 ТК РФ). 8.11. </w:t>
      </w:r>
    </w:p>
    <w:p w:rsidR="007B6697" w:rsidRDefault="00FB4C94" w:rsidP="00BF5B20">
      <w:pPr>
        <w:spacing w:after="0"/>
        <w:jc w:val="both"/>
        <w:rPr>
          <w:rFonts w:ascii="Liberation Serif" w:hAnsi="Liberation Serif"/>
          <w:sz w:val="24"/>
          <w:szCs w:val="24"/>
        </w:rPr>
      </w:pPr>
      <w:r>
        <w:rPr>
          <w:rFonts w:ascii="Liberation Serif" w:hAnsi="Liberation Serif"/>
          <w:sz w:val="24"/>
          <w:szCs w:val="24"/>
        </w:rPr>
        <w:t xml:space="preserve">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для замены временно отсутствующего работника, за которым сохраняется место работы.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8.12. </w:t>
      </w:r>
      <w:proofErr w:type="gramStart"/>
      <w:r>
        <w:rPr>
          <w:rFonts w:ascii="Liberation Serif" w:hAnsi="Liberation Serif"/>
          <w:sz w:val="24"/>
          <w:szCs w:val="24"/>
        </w:rPr>
        <w:t>Члены выборного органа профсоюзной организации, участвующие в коллективных переговорах, в период их ведения не могут быть без предварительного согласия выборного органа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(ч.3 ст.39</w:t>
      </w:r>
      <w:proofErr w:type="gramEnd"/>
      <w:r>
        <w:rPr>
          <w:rFonts w:ascii="Liberation Serif" w:hAnsi="Liberation Serif"/>
          <w:sz w:val="24"/>
          <w:szCs w:val="24"/>
        </w:rPr>
        <w:t xml:space="preserve"> </w:t>
      </w:r>
      <w:proofErr w:type="gramStart"/>
      <w:r>
        <w:rPr>
          <w:rFonts w:ascii="Liberation Serif" w:hAnsi="Liberation Serif"/>
          <w:sz w:val="24"/>
          <w:szCs w:val="24"/>
        </w:rPr>
        <w:t xml:space="preserve">ТК РФ). </w:t>
      </w:r>
      <w:proofErr w:type="gramEnd"/>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8.13. Члены выборного органа первичной профсоюзной организации обязательно включаются в состав комиссий образовательной организации по тарификации, аттестации педагогических работников, специальной оценке условий труда, охране труда.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8.14. Предоставлять дополнительный неоплачиваемый отпуск за общественную работу председателю первичной профсоюзной организации и членам профкома до 5 календарных дней.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 </w:t>
      </w:r>
      <w:r>
        <w:rPr>
          <w:rFonts w:ascii="Liberation Serif" w:hAnsi="Liberation Serif"/>
          <w:b/>
          <w:sz w:val="24"/>
          <w:szCs w:val="24"/>
        </w:rPr>
        <w:t>Работодатель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8.15.1. Оказывать содействие профсоюзному комитету в их деятельности (ст.377 ТК). 8.15.2. Соблюдать права Профсоюза, установленные законодательством и настоящим коллективным договором (глава 58 ТК РФ). Не допускать ограничения гарантированных </w:t>
      </w:r>
      <w:r>
        <w:rPr>
          <w:rFonts w:ascii="Liberation Serif" w:hAnsi="Liberation Serif"/>
          <w:sz w:val="24"/>
          <w:szCs w:val="24"/>
        </w:rPr>
        <w:lastRenderedPageBreak/>
        <w:t xml:space="preserve">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или профсоюзной деятельностью.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8.15.3. Согласовывать с профкомом сметы фондов материального поощрения, социального страхования, внебюджетных средств, идущих на социальную поддержку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8.15.4. Предоставлять профкому по их запросу информацию, сведения и разъяснения по вопросам финансирования учреждения, формирования и использования внебюджетных средств, выплаты заработной платы, премий и надбавок и другим социально-трудовым вопросам.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8.15.5. Беспрепятственно допускать представителей профсоюзной организации во все подразделения учреждения, где работают члены профсоюза, для реализации уставных задач и предоставленных профсоюзам прав, в том числе для проведения независимой экспертизы условий труда и обеспечения безопасности работников (ст.370 ТК РФ, ст.11 Федерального закона «О профессиональных союзах, их правах и гарантиях деятельности»).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8.15.6. На основании личных заявлений работников ежемесячно удерживать из заработной платы 1% профсоюзных взносов и перечислять их на расчетный счет первичной профсоюзной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8.15.6. Предоставлять членам выборных профсоюзных органов на условиях, предусмотренных действующим законодательством, время с сохранением среднего заработка для выполнения общественных обязанностей в интересах коллектива, а также на время их профсоюзной учебы и участия в работе съездов, конференций, пленумов, собраний и т.д. созываемых Профсоюзом (</w:t>
      </w:r>
      <w:proofErr w:type="gramStart"/>
      <w:r>
        <w:rPr>
          <w:rFonts w:ascii="Liberation Serif" w:hAnsi="Liberation Serif"/>
          <w:sz w:val="24"/>
          <w:szCs w:val="24"/>
        </w:rPr>
        <w:t>ч</w:t>
      </w:r>
      <w:proofErr w:type="gramEnd"/>
      <w:r>
        <w:rPr>
          <w:rFonts w:ascii="Liberation Serif" w:hAnsi="Liberation Serif"/>
          <w:sz w:val="24"/>
          <w:szCs w:val="24"/>
        </w:rPr>
        <w:t xml:space="preserve">.3 ст.374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8.15.7. Увольнение работников, являющихся членами профсоюза, производить в соответствии со ст. 373 ТК РФ.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8.15.8. Предоставлять бесплатно в распоряжение профсоюзного комитета помещение, средства связи, оргтехники, право участия в заседаниях администрации и доступ к нормативной документации, а также возможность размещения информации в доступном для всех работников месте.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8.15.9. Выделять средства для проведения культурно-массовых и спортивных мероприятий. </w:t>
      </w:r>
    </w:p>
    <w:p w:rsidR="007B6697" w:rsidRDefault="00FB4C94">
      <w:pPr>
        <w:spacing w:after="0"/>
        <w:jc w:val="both"/>
        <w:rPr>
          <w:rFonts w:ascii="Liberation Serif" w:hAnsi="Liberation Serif"/>
          <w:b/>
          <w:sz w:val="24"/>
          <w:szCs w:val="24"/>
        </w:rPr>
      </w:pPr>
      <w:r>
        <w:rPr>
          <w:rFonts w:ascii="Liberation Serif" w:hAnsi="Liberation Serif"/>
          <w:sz w:val="24"/>
          <w:szCs w:val="24"/>
        </w:rPr>
        <w:t>8.15.10. Работникам – членам профсоюза, при выделении путёвки в санатории-профилактории предоставляются дни для лечения по данной путёвке (без нарушения образовательного процесса). По желанию работника указанные дни предоставляются в счёт ежегодного оплачиваемого отпуска за соответствующий год либо без сохранения заработной платы.</w:t>
      </w:r>
    </w:p>
    <w:p w:rsidR="007B6697" w:rsidRDefault="00FB4C94">
      <w:pPr>
        <w:pStyle w:val="a8"/>
        <w:spacing w:line="276" w:lineRule="auto"/>
        <w:jc w:val="both"/>
        <w:rPr>
          <w:rFonts w:ascii="Liberation Serif" w:eastAsia="MS Mincho" w:hAnsi="Liberation Serif"/>
          <w:sz w:val="24"/>
          <w:szCs w:val="24"/>
        </w:rPr>
      </w:pPr>
      <w:r>
        <w:rPr>
          <w:rFonts w:ascii="Liberation Serif" w:hAnsi="Liberation Serif"/>
          <w:sz w:val="24"/>
          <w:szCs w:val="24"/>
        </w:rPr>
        <w:t>8.15.11. С</w:t>
      </w:r>
      <w:r>
        <w:rPr>
          <w:rFonts w:ascii="Liberation Serif" w:eastAsia="MS Mincho" w:hAnsi="Liberation Serif"/>
          <w:sz w:val="24"/>
          <w:szCs w:val="24"/>
        </w:rPr>
        <w:t>овместно с профсоюзом  принимать решение о присвоении почетных званий и награждении ведомственными знаками отличия работников учреждения.</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8.15.12. Вносить сведения в раздел поощрения трудовой книжки работника, награжденного грамотами и наградами профсоюза.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 </w:t>
      </w:r>
      <w:r>
        <w:rPr>
          <w:rFonts w:ascii="Liberation Serif" w:hAnsi="Liberation Serif"/>
          <w:b/>
          <w:sz w:val="24"/>
          <w:szCs w:val="24"/>
        </w:rPr>
        <w:t>Профком обязуется:</w:t>
      </w:r>
      <w:r>
        <w:rPr>
          <w:rFonts w:ascii="Liberation Serif" w:hAnsi="Liberation Serif"/>
          <w:sz w:val="24"/>
          <w:szCs w:val="24"/>
        </w:rPr>
        <w:t xml:space="preserve">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 Представлять и защищать права и интересы членов Профсоюза по социально-трудовым вопросам в соответствии с Трудовым кодексом российской Федерации и </w:t>
      </w:r>
      <w:r>
        <w:rPr>
          <w:rFonts w:ascii="Liberation Serif" w:hAnsi="Liberation Serif"/>
          <w:sz w:val="24"/>
          <w:szCs w:val="24"/>
        </w:rPr>
        <w:lastRenderedPageBreak/>
        <w:t xml:space="preserve">Федеральным законом «О профессиональных союзах, их правах и гарантиях деятельности».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8.16.2. 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8.16.3. Осуществлять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соблюдением работодателем и его представителями трудового законодательства и иных нормативных правовых актов, содержащих нормы трудового права.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8.16.4. Участвовать в работе комиссий учреждения по тарификации, аттестации педагогических работников, специальной оценке условий труда, охране труда и других. 8.16.5. Осуществлять проверку правильности удержания и перечисления на счет первичной профсоюзной организации членских профсоюзных взносов.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8.16.6. Содействовать реализации отраслевого, областного, городского трехсторонних Соглашений и настоящего коллективного договора.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8.16.7. Содействовать снижению социальной напряженности в коллективе. 8.16.8.Осуществлять защиту трудовых, социально-экономических и профессиональных прав работников, в том числе в судебных и иных государственных и муниципальных органах, оказывать бесплатную юридическую помощь членам профсоюза.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8.16.9. Вносить предложения по совершенствованию законодательства о труде и социальных гарантиях работников, проводить экспертизу законопроектов и других нормативных правовых актов в области труда и социальных вопросов.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8.16.10. Принимать необходимые меры по недопущению действий, приводящих к ухудшению положения работников образовательной организации; участвовать в урегулировании коллективных трудовых споров.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8.16.11. Содействовать в предоставлении работникам образовательной организации и их детей путевок на оздоровление в санаториях и профилакториях на льготных условиях. 8.16.12. Организовывать культурно-просветительную и физкультурно-оздоровительную работу с работниками образовательной организации и членами их семей.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8.16.13. Ходатайствовать о представлении почетных званий, представлении к наградам работников образовательной 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8.16.14. Оказывать бесплатные юридические консультации специалистами вышестоящих профсоюзных органов.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8.16.15. Оказывать консультативную помощь работникам – членам Профсоюза при составлении, изменении трудовых договоров и дополнительных соглашений к ним и представлять их интересы в отношениях с работодателем в случае нарушения их законных прав.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8.16.16. Из средств первичной профсоюзной организации образовательного учреждения оказывать материальную помощь членам профсоюза.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8.16.17. Проводить разъяснительную работу среди членов профсоюза </w:t>
      </w:r>
      <w:proofErr w:type="gramStart"/>
      <w:r>
        <w:rPr>
          <w:rFonts w:ascii="Liberation Serif" w:hAnsi="Liberation Serif"/>
          <w:sz w:val="24"/>
          <w:szCs w:val="24"/>
        </w:rPr>
        <w:t>о</w:t>
      </w:r>
      <w:proofErr w:type="gramEnd"/>
      <w:r>
        <w:rPr>
          <w:rFonts w:ascii="Liberation Serif" w:hAnsi="Liberation Serif"/>
          <w:sz w:val="24"/>
          <w:szCs w:val="24"/>
        </w:rPr>
        <w:t xml:space="preserve"> их правах и льготах, о роли профсоюза в защите трудовых, социальных прав и профессиональных интересов членов профсоюза.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8.16.18. Информировать членов Профсоюза о своей работе, о деятельности выборных профсоюзных органов. </w:t>
      </w:r>
    </w:p>
    <w:p w:rsidR="007B6697" w:rsidRDefault="007B6697">
      <w:pPr>
        <w:spacing w:after="0"/>
        <w:jc w:val="both"/>
        <w:rPr>
          <w:rFonts w:ascii="Liberation Serif" w:hAnsi="Liberation Serif"/>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9. Разрешение трудовых споров.</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9.1. Коллективные трудовые споры разрешаются в порядке, предусмотренном в главе 61 ТК РФ «Рассмотрение и разрешение коллективных трудовых споров».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9.2. Индивидуальные трудовые споры рассматриваются комиссией по трудовым спорам учреждения и разрешаются в порядке, предусмотренном в главе 60 ТК РФ «Рассмотрение индивидуальных трудовых споров». </w:t>
      </w:r>
    </w:p>
    <w:p w:rsidR="007B6697" w:rsidRDefault="007B6697">
      <w:pPr>
        <w:spacing w:after="0"/>
        <w:jc w:val="both"/>
        <w:rPr>
          <w:rFonts w:ascii="Liberation Serif" w:hAnsi="Liberation Serif"/>
          <w:sz w:val="24"/>
          <w:szCs w:val="24"/>
        </w:rPr>
      </w:pPr>
    </w:p>
    <w:p w:rsidR="007B6697" w:rsidRDefault="00FB4C94">
      <w:pPr>
        <w:spacing w:after="0"/>
        <w:jc w:val="center"/>
        <w:rPr>
          <w:rFonts w:ascii="Liberation Serif" w:hAnsi="Liberation Serif"/>
          <w:b/>
          <w:sz w:val="24"/>
          <w:szCs w:val="24"/>
        </w:rPr>
      </w:pPr>
      <w:r>
        <w:rPr>
          <w:rFonts w:ascii="Liberation Serif" w:hAnsi="Liberation Serif"/>
          <w:b/>
          <w:sz w:val="24"/>
          <w:szCs w:val="24"/>
        </w:rPr>
        <w:t>Раздел 10. Заключительные положения.</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10.1. </w:t>
      </w:r>
      <w:proofErr w:type="gramStart"/>
      <w:r>
        <w:rPr>
          <w:rFonts w:ascii="Liberation Serif" w:hAnsi="Liberation Serif"/>
          <w:sz w:val="24"/>
          <w:szCs w:val="24"/>
        </w:rPr>
        <w:t>Контроль за</w:t>
      </w:r>
      <w:proofErr w:type="gramEnd"/>
      <w:r>
        <w:rPr>
          <w:rFonts w:ascii="Liberation Serif" w:hAnsi="Liberation Serif"/>
          <w:sz w:val="24"/>
          <w:szCs w:val="24"/>
        </w:rPr>
        <w:t xml:space="preserve"> выполнением коллективного договора осуществляется сторонами с созданием комиссии на паритетных условиях, а также органами по труду. При проведении контроля представители сторон обязаны предоставлять друг другу необходимую для этого информацию.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10.2. Стороны ежегодно (раз в полугодие) </w:t>
      </w:r>
      <w:proofErr w:type="gramStart"/>
      <w:r>
        <w:rPr>
          <w:rFonts w:ascii="Liberation Serif" w:hAnsi="Liberation Serif"/>
          <w:sz w:val="24"/>
          <w:szCs w:val="24"/>
        </w:rPr>
        <w:t>отчитываются о выполнении</w:t>
      </w:r>
      <w:proofErr w:type="gramEnd"/>
      <w:r>
        <w:rPr>
          <w:rFonts w:ascii="Liberation Serif" w:hAnsi="Liberation Serif"/>
          <w:sz w:val="24"/>
          <w:szCs w:val="24"/>
        </w:rPr>
        <w:t xml:space="preserve"> коллективного договора на собрании (конференции) работников учреждения.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10.3. Изменения и дополнения в коллективный договор до истечения срока действия вносятся только по взаимному согласию сторон и утверждаются на общем собрании (конференции) работников.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10.4. Разногласия между администрацией и трудовым коллективом, возникающие при принятии, внесении изменений и дополнений в коллективный договор в период его действия, разрешается путем принятия компромиссного решения.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10.5. Лица, виновные в непредставлении информации, необходимой для ведения коллективных переговоров и осуществления </w:t>
      </w:r>
      <w:proofErr w:type="gramStart"/>
      <w:r>
        <w:rPr>
          <w:rFonts w:ascii="Liberation Serif" w:hAnsi="Liberation Serif"/>
          <w:sz w:val="24"/>
          <w:szCs w:val="24"/>
        </w:rPr>
        <w:t>контроля за</w:t>
      </w:r>
      <w:proofErr w:type="gramEnd"/>
      <w:r>
        <w:rPr>
          <w:rFonts w:ascii="Liberation Serif" w:hAnsi="Liberation Serif"/>
          <w:sz w:val="24"/>
          <w:szCs w:val="24"/>
        </w:rPr>
        <w:t xml:space="preserve"> выполнением коллективного договора, подвергаются штрафу в размере и порядке, которые установлены федеральным законом (ст.54 ТК).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10.6. Лица, представляющие работодателя либо представляющие работников, виновные в нарушении или невыполнении обязательств, предусмотренных коллективным договором, подвергаются штрафу в размере и порядке, которые установлены федеральным законом (ст.55 ТК).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10.7. При реорганизации (слиянии, присоединении, разделении, выделении, преобразовании), ликвидации коллективный договор сохраняет свое действие в течение всего срока реорганизации. </w:t>
      </w:r>
    </w:p>
    <w:p w:rsidR="007B6697" w:rsidRDefault="00FB4C94">
      <w:pPr>
        <w:spacing w:after="0"/>
        <w:jc w:val="both"/>
        <w:rPr>
          <w:rFonts w:ascii="Liberation Serif" w:hAnsi="Liberation Serif"/>
          <w:sz w:val="24"/>
          <w:szCs w:val="24"/>
        </w:rPr>
      </w:pPr>
      <w:r>
        <w:rPr>
          <w:rFonts w:ascii="Liberation Serif" w:hAnsi="Liberation Serif"/>
          <w:sz w:val="24"/>
          <w:szCs w:val="24"/>
        </w:rPr>
        <w:t xml:space="preserve">10.8. При недостижении согласия между сторонами по отдельным положениям проекта коллективного договора стороны должны подписать коллективный договор с одновременным составлением протокола разногласий (ст.40 ТК). </w:t>
      </w:r>
    </w:p>
    <w:p w:rsidR="007B6697" w:rsidRDefault="00FB4C94">
      <w:pPr>
        <w:spacing w:after="0"/>
        <w:jc w:val="both"/>
      </w:pPr>
      <w:r>
        <w:rPr>
          <w:rFonts w:ascii="Liberation Serif" w:hAnsi="Liberation Serif"/>
          <w:sz w:val="24"/>
          <w:szCs w:val="24"/>
        </w:rPr>
        <w:t>10.9. Переговоры по заключению нового коллективного договора начать проводить за 3 месяца до окончания срока действия настоящего коллективного договора.</w:t>
      </w:r>
    </w:p>
    <w:sectPr w:rsidR="007B6697" w:rsidSect="007B669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BC3" w:rsidRDefault="00203BC3">
      <w:pPr>
        <w:spacing w:line="240" w:lineRule="auto"/>
      </w:pPr>
      <w:r>
        <w:separator/>
      </w:r>
    </w:p>
  </w:endnote>
  <w:endnote w:type="continuationSeparator" w:id="0">
    <w:p w:rsidR="00203BC3" w:rsidRDefault="00203B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panose1 w:val="02020603050405020304"/>
    <w:charset w:val="CC"/>
    <w:family w:val="roman"/>
    <w:pitch w:val="variable"/>
    <w:sig w:usb0="A00002AF" w:usb1="500078F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97" w:rsidRDefault="009A77C8">
    <w:pPr>
      <w:pStyle w:val="af2"/>
      <w:framePr w:wrap="around" w:vAnchor="text" w:hAnchor="margin" w:xAlign="right" w:y="1"/>
      <w:rPr>
        <w:rStyle w:val="a5"/>
      </w:rPr>
    </w:pPr>
    <w:r>
      <w:rPr>
        <w:rStyle w:val="a5"/>
      </w:rPr>
      <w:fldChar w:fldCharType="begin"/>
    </w:r>
    <w:r w:rsidR="00FB4C94">
      <w:rPr>
        <w:rStyle w:val="a5"/>
      </w:rPr>
      <w:instrText xml:space="preserve">PAGE  </w:instrText>
    </w:r>
    <w:r>
      <w:rPr>
        <w:rStyle w:val="a5"/>
      </w:rPr>
      <w:fldChar w:fldCharType="end"/>
    </w:r>
  </w:p>
  <w:p w:rsidR="007B6697" w:rsidRDefault="007B6697">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97" w:rsidRDefault="007B6697">
    <w:pPr>
      <w:pStyle w:val="af2"/>
      <w:ind w:right="360"/>
      <w:jc w:val="right"/>
    </w:pPr>
  </w:p>
  <w:p w:rsidR="007B6697" w:rsidRDefault="007B6697">
    <w:pPr>
      <w:pStyle w:val="af2"/>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BC3" w:rsidRDefault="00203BC3">
      <w:pPr>
        <w:spacing w:after="0"/>
      </w:pPr>
      <w:r>
        <w:separator/>
      </w:r>
    </w:p>
  </w:footnote>
  <w:footnote w:type="continuationSeparator" w:id="0">
    <w:p w:rsidR="00203BC3" w:rsidRDefault="00203BC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1B60"/>
    <w:multiLevelType w:val="multilevel"/>
    <w:tmpl w:val="03021B6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nsid w:val="078226C5"/>
    <w:multiLevelType w:val="multilevel"/>
    <w:tmpl w:val="078226C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nsid w:val="39F7685E"/>
    <w:multiLevelType w:val="multilevel"/>
    <w:tmpl w:val="39F7685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nsid w:val="63237C76"/>
    <w:multiLevelType w:val="multilevel"/>
    <w:tmpl w:val="63237C7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DE7644"/>
    <w:rsid w:val="000F30F1"/>
    <w:rsid w:val="001D6448"/>
    <w:rsid w:val="00203BC3"/>
    <w:rsid w:val="002172BD"/>
    <w:rsid w:val="00227D22"/>
    <w:rsid w:val="002D4B6F"/>
    <w:rsid w:val="00450A70"/>
    <w:rsid w:val="004713A5"/>
    <w:rsid w:val="004D354A"/>
    <w:rsid w:val="004D71D0"/>
    <w:rsid w:val="004E6E36"/>
    <w:rsid w:val="00604AA0"/>
    <w:rsid w:val="00637D01"/>
    <w:rsid w:val="006B2650"/>
    <w:rsid w:val="006B2BE6"/>
    <w:rsid w:val="006B65A5"/>
    <w:rsid w:val="006C25C2"/>
    <w:rsid w:val="0071595E"/>
    <w:rsid w:val="007B6697"/>
    <w:rsid w:val="007C793F"/>
    <w:rsid w:val="007F32A1"/>
    <w:rsid w:val="008058C8"/>
    <w:rsid w:val="00844EBD"/>
    <w:rsid w:val="009302F7"/>
    <w:rsid w:val="009A77C8"/>
    <w:rsid w:val="00A8175A"/>
    <w:rsid w:val="00A8421A"/>
    <w:rsid w:val="00B25CC7"/>
    <w:rsid w:val="00BF5B20"/>
    <w:rsid w:val="00C46DB3"/>
    <w:rsid w:val="00C50F26"/>
    <w:rsid w:val="00CA3B4D"/>
    <w:rsid w:val="00CE5859"/>
    <w:rsid w:val="00D15162"/>
    <w:rsid w:val="00D243DA"/>
    <w:rsid w:val="00DB65B2"/>
    <w:rsid w:val="00DE2AB8"/>
    <w:rsid w:val="00DE7644"/>
    <w:rsid w:val="00F27610"/>
    <w:rsid w:val="00F4467A"/>
    <w:rsid w:val="00FB4C94"/>
    <w:rsid w:val="16B569CD"/>
    <w:rsid w:val="1D1F7181"/>
    <w:rsid w:val="321C70A3"/>
    <w:rsid w:val="51567CD6"/>
    <w:rsid w:val="55134720"/>
    <w:rsid w:val="64295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0" w:qFormat="1"/>
    <w:lsdException w:name="page number" w:semiHidden="0" w:uiPriority="0" w:unhideWhenUsed="0"/>
    <w:lsdException w:name="Title" w:semiHidden="0" w:uiPriority="0" w:unhideWhenUsed="0" w:qFormat="1"/>
    <w:lsdException w:name="Default Paragraph Font" w:uiPriority="1"/>
    <w:lsdException w:name="Body Text Indent" w:uiPriority="0" w:unhideWhenUsed="0"/>
    <w:lsdException w:name="Subtitle" w:semiHidden="0" w:uiPriority="0" w:unhideWhenUsed="0" w:qFormat="1"/>
    <w:lsdException w:name="Hyperlink" w:semiHidden="0" w:uiPriority="0"/>
    <w:lsdException w:name="Strong" w:semiHidden="0" w:uiPriority="0" w:unhideWhenUsed="0" w:qFormat="1"/>
    <w:lsdException w:name="Emphasis" w:semiHidden="0" w:uiPriority="0" w:unhideWhenUsed="0" w:qFormat="1"/>
    <w:lsdException w:name="Plain Text" w:semiHidden="0" w:uiPriority="0" w:unhideWhenUsed="0"/>
    <w:lsdException w:name="Normal (Web)" w:semiHidden="0" w:uiPriority="0" w:unhideWhenUsed="0"/>
    <w:lsdException w:name="Normal Table"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697"/>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7B6697"/>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6697"/>
    <w:pPr>
      <w:keepNext/>
      <w:tabs>
        <w:tab w:val="left" w:pos="576"/>
      </w:tabs>
      <w:spacing w:before="240" w:after="60" w:line="240" w:lineRule="auto"/>
      <w:ind w:left="576" w:hanging="576"/>
      <w:outlineLvl w:val="1"/>
    </w:pPr>
    <w:rPr>
      <w:rFonts w:ascii="Arial" w:hAnsi="Arial" w:cs="Arial"/>
      <w:b/>
      <w:bCs/>
      <w:i/>
      <w:iCs/>
      <w:sz w:val="28"/>
      <w:szCs w:val="28"/>
      <w:lang w:eastAsia="ru-RU"/>
    </w:rPr>
  </w:style>
  <w:style w:type="paragraph" w:styleId="3">
    <w:name w:val="heading 3"/>
    <w:basedOn w:val="a"/>
    <w:next w:val="a"/>
    <w:link w:val="30"/>
    <w:qFormat/>
    <w:rsid w:val="007B6697"/>
    <w:pPr>
      <w:keepNext/>
      <w:tabs>
        <w:tab w:val="left" w:pos="720"/>
      </w:tabs>
      <w:spacing w:after="0" w:line="360" w:lineRule="auto"/>
      <w:ind w:left="720" w:hanging="720"/>
      <w:jc w:val="center"/>
      <w:outlineLvl w:val="2"/>
    </w:pPr>
    <w:rPr>
      <w:rFonts w:ascii="Times New Roman" w:hAnsi="Times New Roman"/>
      <w:sz w:val="28"/>
      <w:szCs w:val="24"/>
      <w:lang w:eastAsia="ru-RU"/>
    </w:rPr>
  </w:style>
  <w:style w:type="paragraph" w:styleId="4">
    <w:name w:val="heading 4"/>
    <w:basedOn w:val="a"/>
    <w:next w:val="a"/>
    <w:link w:val="40"/>
    <w:qFormat/>
    <w:rsid w:val="007B6697"/>
    <w:pPr>
      <w:keepNext/>
      <w:tabs>
        <w:tab w:val="left" w:pos="864"/>
      </w:tabs>
      <w:spacing w:after="0" w:line="240" w:lineRule="auto"/>
      <w:ind w:left="864" w:hanging="864"/>
      <w:jc w:val="both"/>
      <w:outlineLvl w:val="3"/>
    </w:pPr>
    <w:rPr>
      <w:rFonts w:ascii="Times New Roman" w:hAnsi="Times New Roman"/>
      <w:b/>
      <w:bCs/>
      <w:sz w:val="24"/>
      <w:szCs w:val="24"/>
      <w:lang w:eastAsia="ru-RU"/>
    </w:rPr>
  </w:style>
  <w:style w:type="paragraph" w:styleId="5">
    <w:name w:val="heading 5"/>
    <w:basedOn w:val="a"/>
    <w:next w:val="a"/>
    <w:link w:val="50"/>
    <w:qFormat/>
    <w:rsid w:val="007B6697"/>
    <w:pPr>
      <w:keepNext/>
      <w:tabs>
        <w:tab w:val="left" w:pos="1008"/>
      </w:tabs>
      <w:spacing w:after="0" w:line="240" w:lineRule="auto"/>
      <w:ind w:left="1008" w:hanging="1008"/>
      <w:jc w:val="both"/>
      <w:outlineLvl w:val="4"/>
    </w:pPr>
    <w:rPr>
      <w:rFonts w:ascii="Times New Roman" w:hAnsi="Times New Roman"/>
      <w:sz w:val="36"/>
      <w:szCs w:val="24"/>
      <w:lang w:eastAsia="ru-RU"/>
    </w:rPr>
  </w:style>
  <w:style w:type="paragraph" w:styleId="6">
    <w:name w:val="heading 6"/>
    <w:basedOn w:val="a"/>
    <w:next w:val="a"/>
    <w:link w:val="60"/>
    <w:uiPriority w:val="99"/>
    <w:qFormat/>
    <w:rsid w:val="007B6697"/>
    <w:pPr>
      <w:keepNext/>
      <w:tabs>
        <w:tab w:val="left" w:pos="1152"/>
      </w:tabs>
      <w:spacing w:after="0" w:line="240" w:lineRule="auto"/>
      <w:ind w:left="1152" w:hanging="1152"/>
      <w:jc w:val="center"/>
      <w:outlineLvl w:val="5"/>
    </w:pPr>
    <w:rPr>
      <w:rFonts w:ascii="Times New Roman" w:hAnsi="Times New Roman"/>
      <w:b/>
      <w:bCs/>
      <w:sz w:val="36"/>
      <w:szCs w:val="24"/>
      <w:lang w:eastAsia="ru-RU"/>
    </w:rPr>
  </w:style>
  <w:style w:type="paragraph" w:styleId="7">
    <w:name w:val="heading 7"/>
    <w:basedOn w:val="a"/>
    <w:next w:val="a"/>
    <w:link w:val="70"/>
    <w:uiPriority w:val="99"/>
    <w:qFormat/>
    <w:rsid w:val="007B6697"/>
    <w:pPr>
      <w:tabs>
        <w:tab w:val="left" w:pos="1296"/>
      </w:tabs>
      <w:spacing w:before="240" w:after="60" w:line="240" w:lineRule="auto"/>
      <w:ind w:left="1296" w:hanging="1296"/>
      <w:outlineLvl w:val="6"/>
    </w:pPr>
    <w:rPr>
      <w:rFonts w:ascii="Times New Roman" w:hAnsi="Times New Roman"/>
      <w:sz w:val="24"/>
      <w:szCs w:val="24"/>
      <w:lang w:eastAsia="ru-RU"/>
    </w:rPr>
  </w:style>
  <w:style w:type="paragraph" w:styleId="8">
    <w:name w:val="heading 8"/>
    <w:basedOn w:val="a"/>
    <w:next w:val="a"/>
    <w:link w:val="80"/>
    <w:uiPriority w:val="99"/>
    <w:qFormat/>
    <w:rsid w:val="007B6697"/>
    <w:pPr>
      <w:tabs>
        <w:tab w:val="left" w:pos="1440"/>
      </w:tabs>
      <w:spacing w:before="240" w:after="60" w:line="240" w:lineRule="auto"/>
      <w:ind w:left="1440" w:hanging="1440"/>
      <w:outlineLvl w:val="7"/>
    </w:pPr>
    <w:rPr>
      <w:rFonts w:ascii="Times New Roman" w:hAnsi="Times New Roman"/>
      <w:i/>
      <w:iCs/>
      <w:sz w:val="24"/>
      <w:szCs w:val="24"/>
      <w:lang w:eastAsia="ru-RU"/>
    </w:rPr>
  </w:style>
  <w:style w:type="paragraph" w:styleId="9">
    <w:name w:val="heading 9"/>
    <w:basedOn w:val="a"/>
    <w:next w:val="a"/>
    <w:link w:val="90"/>
    <w:uiPriority w:val="99"/>
    <w:qFormat/>
    <w:rsid w:val="007B6697"/>
    <w:pPr>
      <w:tabs>
        <w:tab w:val="left" w:pos="1584"/>
      </w:tabs>
      <w:spacing w:before="240" w:after="60" w:line="240" w:lineRule="auto"/>
      <w:ind w:left="1584" w:hanging="1584"/>
      <w:outlineLvl w:val="8"/>
    </w:pPr>
    <w:rPr>
      <w:rFonts w:ascii="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B6697"/>
    <w:rPr>
      <w:i/>
      <w:iCs/>
    </w:rPr>
  </w:style>
  <w:style w:type="character" w:styleId="a4">
    <w:name w:val="Hyperlink"/>
    <w:unhideWhenUsed/>
    <w:rsid w:val="007B6697"/>
    <w:rPr>
      <w:color w:val="0000FF"/>
      <w:u w:val="single"/>
    </w:rPr>
  </w:style>
  <w:style w:type="character" w:styleId="a5">
    <w:name w:val="page number"/>
    <w:basedOn w:val="a0"/>
    <w:rsid w:val="007B6697"/>
  </w:style>
  <w:style w:type="paragraph" w:styleId="a6">
    <w:name w:val="Balloon Text"/>
    <w:basedOn w:val="a"/>
    <w:link w:val="a7"/>
    <w:uiPriority w:val="99"/>
    <w:semiHidden/>
    <w:unhideWhenUsed/>
    <w:rsid w:val="007B6697"/>
    <w:pPr>
      <w:spacing w:after="0" w:line="240" w:lineRule="auto"/>
    </w:pPr>
    <w:rPr>
      <w:rFonts w:ascii="Tahoma" w:hAnsi="Tahoma" w:cs="Tahoma"/>
      <w:sz w:val="16"/>
      <w:szCs w:val="16"/>
    </w:rPr>
  </w:style>
  <w:style w:type="paragraph" w:styleId="a8">
    <w:name w:val="Plain Text"/>
    <w:basedOn w:val="a"/>
    <w:link w:val="a9"/>
    <w:rsid w:val="007B6697"/>
    <w:pPr>
      <w:spacing w:after="0" w:line="240" w:lineRule="auto"/>
    </w:pPr>
    <w:rPr>
      <w:rFonts w:ascii="Courier New" w:eastAsia="Times New Roman" w:hAnsi="Courier New"/>
      <w:sz w:val="20"/>
      <w:szCs w:val="20"/>
    </w:rPr>
  </w:style>
  <w:style w:type="paragraph" w:styleId="aa">
    <w:name w:val="header"/>
    <w:basedOn w:val="a"/>
    <w:link w:val="ab"/>
    <w:uiPriority w:val="99"/>
    <w:semiHidden/>
    <w:unhideWhenUsed/>
    <w:rsid w:val="007B6697"/>
    <w:pPr>
      <w:tabs>
        <w:tab w:val="center" w:pos="4677"/>
        <w:tab w:val="right" w:pos="9355"/>
      </w:tabs>
      <w:spacing w:after="0" w:line="240" w:lineRule="auto"/>
    </w:pPr>
  </w:style>
  <w:style w:type="paragraph" w:styleId="ac">
    <w:name w:val="Body Text"/>
    <w:basedOn w:val="a"/>
    <w:link w:val="ad"/>
    <w:uiPriority w:val="99"/>
    <w:semiHidden/>
    <w:unhideWhenUsed/>
    <w:rsid w:val="007B6697"/>
    <w:pPr>
      <w:spacing w:after="120"/>
    </w:pPr>
  </w:style>
  <w:style w:type="paragraph" w:styleId="ae">
    <w:name w:val="Body Text Indent"/>
    <w:basedOn w:val="a"/>
    <w:link w:val="af"/>
    <w:semiHidden/>
    <w:rsid w:val="007B6697"/>
    <w:pPr>
      <w:spacing w:after="0" w:line="240" w:lineRule="auto"/>
      <w:ind w:firstLine="720"/>
    </w:pPr>
    <w:rPr>
      <w:rFonts w:ascii="Times New Roman" w:eastAsia="Times New Roman" w:hAnsi="Times New Roman"/>
      <w:sz w:val="28"/>
      <w:szCs w:val="20"/>
      <w:lang w:eastAsia="ru-RU"/>
    </w:rPr>
  </w:style>
  <w:style w:type="paragraph" w:styleId="af0">
    <w:name w:val="Title"/>
    <w:basedOn w:val="a"/>
    <w:next w:val="a"/>
    <w:link w:val="af1"/>
    <w:qFormat/>
    <w:rsid w:val="007B6697"/>
    <w:pPr>
      <w:spacing w:before="240" w:after="60"/>
      <w:jc w:val="center"/>
      <w:outlineLvl w:val="0"/>
    </w:pPr>
    <w:rPr>
      <w:rFonts w:ascii="Cambria" w:hAnsi="Cambria"/>
      <w:b/>
      <w:bCs/>
      <w:kern w:val="28"/>
      <w:sz w:val="32"/>
      <w:szCs w:val="32"/>
    </w:rPr>
  </w:style>
  <w:style w:type="paragraph" w:styleId="af2">
    <w:name w:val="footer"/>
    <w:basedOn w:val="a"/>
    <w:link w:val="af3"/>
    <w:uiPriority w:val="99"/>
    <w:unhideWhenUsed/>
    <w:rsid w:val="007B6697"/>
    <w:pPr>
      <w:tabs>
        <w:tab w:val="center" w:pos="4677"/>
        <w:tab w:val="right" w:pos="9355"/>
      </w:tabs>
      <w:spacing w:after="0" w:line="240" w:lineRule="auto"/>
    </w:pPr>
  </w:style>
  <w:style w:type="paragraph" w:styleId="af4">
    <w:name w:val="Normal (Web)"/>
    <w:basedOn w:val="a"/>
    <w:rsid w:val="007B6697"/>
    <w:pPr>
      <w:suppressAutoHyphens/>
      <w:spacing w:before="280" w:after="280" w:line="240" w:lineRule="auto"/>
    </w:pPr>
    <w:rPr>
      <w:rFonts w:ascii="Times New Roman" w:eastAsia="Times New Roman" w:hAnsi="Times New Roman"/>
      <w:sz w:val="24"/>
      <w:szCs w:val="24"/>
      <w:lang w:eastAsia="ru-RU"/>
    </w:rPr>
  </w:style>
  <w:style w:type="paragraph" w:styleId="21">
    <w:name w:val="Body Text Indent 2"/>
    <w:basedOn w:val="a"/>
    <w:link w:val="22"/>
    <w:uiPriority w:val="99"/>
    <w:semiHidden/>
    <w:unhideWhenUsed/>
    <w:rsid w:val="007B6697"/>
    <w:pPr>
      <w:spacing w:after="120" w:line="480" w:lineRule="auto"/>
      <w:ind w:left="283"/>
    </w:pPr>
  </w:style>
  <w:style w:type="character" w:customStyle="1" w:styleId="10">
    <w:name w:val="Заголовок 1 Знак"/>
    <w:basedOn w:val="a0"/>
    <w:link w:val="1"/>
    <w:rsid w:val="007B6697"/>
    <w:rPr>
      <w:rFonts w:ascii="Cambria" w:eastAsia="Times New Roman" w:hAnsi="Cambria" w:cs="Times New Roman"/>
      <w:b/>
      <w:bCs/>
      <w:kern w:val="32"/>
      <w:sz w:val="32"/>
      <w:szCs w:val="32"/>
    </w:rPr>
  </w:style>
  <w:style w:type="character" w:customStyle="1" w:styleId="af1">
    <w:name w:val="Название Знак"/>
    <w:basedOn w:val="a0"/>
    <w:link w:val="af0"/>
    <w:rsid w:val="007B6697"/>
    <w:rPr>
      <w:rFonts w:ascii="Cambria" w:eastAsia="Times New Roman" w:hAnsi="Cambria" w:cs="Times New Roman"/>
      <w:b/>
      <w:bCs/>
      <w:kern w:val="28"/>
      <w:sz w:val="32"/>
      <w:szCs w:val="32"/>
    </w:rPr>
  </w:style>
  <w:style w:type="paragraph" w:styleId="af5">
    <w:name w:val="List Paragraph"/>
    <w:basedOn w:val="a"/>
    <w:link w:val="af6"/>
    <w:uiPriority w:val="34"/>
    <w:qFormat/>
    <w:rsid w:val="007B6697"/>
    <w:pPr>
      <w:ind w:left="720"/>
      <w:contextualSpacing/>
    </w:pPr>
  </w:style>
  <w:style w:type="character" w:customStyle="1" w:styleId="af6">
    <w:name w:val="Абзац списка Знак"/>
    <w:basedOn w:val="a0"/>
    <w:link w:val="af5"/>
    <w:locked/>
    <w:rsid w:val="007B6697"/>
    <w:rPr>
      <w:rFonts w:ascii="Calibri" w:eastAsia="Calibri" w:hAnsi="Calibri"/>
      <w:sz w:val="22"/>
      <w:szCs w:val="22"/>
      <w:lang w:eastAsia="en-US"/>
    </w:rPr>
  </w:style>
  <w:style w:type="character" w:customStyle="1" w:styleId="20">
    <w:name w:val="Заголовок 2 Знак"/>
    <w:basedOn w:val="a0"/>
    <w:link w:val="2"/>
    <w:rsid w:val="007B6697"/>
    <w:rPr>
      <w:rFonts w:ascii="Arial" w:eastAsia="Calibri" w:hAnsi="Arial" w:cs="Arial"/>
      <w:b/>
      <w:bCs/>
      <w:i/>
      <w:iCs/>
      <w:sz w:val="28"/>
      <w:szCs w:val="28"/>
    </w:rPr>
  </w:style>
  <w:style w:type="character" w:customStyle="1" w:styleId="30">
    <w:name w:val="Заголовок 3 Знак"/>
    <w:basedOn w:val="a0"/>
    <w:link w:val="3"/>
    <w:rsid w:val="007B6697"/>
    <w:rPr>
      <w:rFonts w:eastAsia="Calibri"/>
      <w:sz w:val="28"/>
      <w:szCs w:val="24"/>
    </w:rPr>
  </w:style>
  <w:style w:type="character" w:customStyle="1" w:styleId="40">
    <w:name w:val="Заголовок 4 Знак"/>
    <w:basedOn w:val="a0"/>
    <w:link w:val="4"/>
    <w:rsid w:val="007B6697"/>
    <w:rPr>
      <w:rFonts w:eastAsia="Calibri"/>
      <w:b/>
      <w:bCs/>
      <w:sz w:val="24"/>
      <w:szCs w:val="24"/>
    </w:rPr>
  </w:style>
  <w:style w:type="character" w:customStyle="1" w:styleId="50">
    <w:name w:val="Заголовок 5 Знак"/>
    <w:basedOn w:val="a0"/>
    <w:link w:val="5"/>
    <w:rsid w:val="007B6697"/>
    <w:rPr>
      <w:rFonts w:eastAsia="Calibri"/>
      <w:sz w:val="36"/>
      <w:szCs w:val="24"/>
    </w:rPr>
  </w:style>
  <w:style w:type="character" w:customStyle="1" w:styleId="60">
    <w:name w:val="Заголовок 6 Знак"/>
    <w:basedOn w:val="a0"/>
    <w:link w:val="6"/>
    <w:uiPriority w:val="99"/>
    <w:rsid w:val="007B6697"/>
    <w:rPr>
      <w:rFonts w:eastAsia="Calibri"/>
      <w:b/>
      <w:bCs/>
      <w:sz w:val="36"/>
      <w:szCs w:val="24"/>
    </w:rPr>
  </w:style>
  <w:style w:type="character" w:customStyle="1" w:styleId="70">
    <w:name w:val="Заголовок 7 Знак"/>
    <w:basedOn w:val="a0"/>
    <w:link w:val="7"/>
    <w:uiPriority w:val="99"/>
    <w:rsid w:val="007B6697"/>
    <w:rPr>
      <w:rFonts w:eastAsia="Calibri"/>
      <w:sz w:val="24"/>
      <w:szCs w:val="24"/>
    </w:rPr>
  </w:style>
  <w:style w:type="character" w:customStyle="1" w:styleId="80">
    <w:name w:val="Заголовок 8 Знак"/>
    <w:basedOn w:val="a0"/>
    <w:link w:val="8"/>
    <w:uiPriority w:val="99"/>
    <w:rsid w:val="007B6697"/>
    <w:rPr>
      <w:rFonts w:eastAsia="Calibri"/>
      <w:i/>
      <w:iCs/>
      <w:sz w:val="24"/>
      <w:szCs w:val="24"/>
    </w:rPr>
  </w:style>
  <w:style w:type="character" w:customStyle="1" w:styleId="90">
    <w:name w:val="Заголовок 9 Знак"/>
    <w:basedOn w:val="a0"/>
    <w:link w:val="9"/>
    <w:uiPriority w:val="99"/>
    <w:rsid w:val="007B6697"/>
    <w:rPr>
      <w:rFonts w:ascii="Arial" w:eastAsia="Calibri" w:hAnsi="Arial" w:cs="Arial"/>
      <w:sz w:val="22"/>
      <w:szCs w:val="22"/>
    </w:rPr>
  </w:style>
  <w:style w:type="character" w:customStyle="1" w:styleId="a7">
    <w:name w:val="Текст выноски Знак"/>
    <w:basedOn w:val="a0"/>
    <w:link w:val="a6"/>
    <w:uiPriority w:val="99"/>
    <w:semiHidden/>
    <w:rsid w:val="007B6697"/>
    <w:rPr>
      <w:rFonts w:ascii="Tahoma" w:eastAsia="Calibri" w:hAnsi="Tahoma" w:cs="Tahoma"/>
      <w:sz w:val="16"/>
      <w:szCs w:val="16"/>
      <w:lang w:eastAsia="en-US"/>
    </w:rPr>
  </w:style>
  <w:style w:type="character" w:customStyle="1" w:styleId="ab">
    <w:name w:val="Верхний колонтитул Знак"/>
    <w:basedOn w:val="a0"/>
    <w:link w:val="aa"/>
    <w:uiPriority w:val="99"/>
    <w:semiHidden/>
    <w:rsid w:val="007B6697"/>
    <w:rPr>
      <w:rFonts w:ascii="Calibri" w:eastAsia="Calibri" w:hAnsi="Calibri"/>
      <w:sz w:val="22"/>
      <w:szCs w:val="22"/>
      <w:lang w:eastAsia="en-US"/>
    </w:rPr>
  </w:style>
  <w:style w:type="character" w:customStyle="1" w:styleId="af3">
    <w:name w:val="Нижний колонтитул Знак"/>
    <w:basedOn w:val="a0"/>
    <w:link w:val="af2"/>
    <w:uiPriority w:val="99"/>
    <w:rsid w:val="007B6697"/>
    <w:rPr>
      <w:rFonts w:ascii="Calibri" w:eastAsia="Calibri" w:hAnsi="Calibri"/>
      <w:sz w:val="22"/>
      <w:szCs w:val="22"/>
      <w:lang w:eastAsia="en-US"/>
    </w:rPr>
  </w:style>
  <w:style w:type="character" w:customStyle="1" w:styleId="af">
    <w:name w:val="Основной текст с отступом Знак"/>
    <w:basedOn w:val="a0"/>
    <w:link w:val="ae"/>
    <w:semiHidden/>
    <w:rsid w:val="007B6697"/>
    <w:rPr>
      <w:sz w:val="28"/>
    </w:rPr>
  </w:style>
  <w:style w:type="character" w:customStyle="1" w:styleId="22">
    <w:name w:val="Основной текст с отступом 2 Знак"/>
    <w:basedOn w:val="a0"/>
    <w:link w:val="21"/>
    <w:uiPriority w:val="99"/>
    <w:semiHidden/>
    <w:rsid w:val="007B6697"/>
    <w:rPr>
      <w:rFonts w:ascii="Calibri" w:eastAsia="Calibri" w:hAnsi="Calibri"/>
      <w:sz w:val="22"/>
      <w:szCs w:val="22"/>
      <w:lang w:eastAsia="en-US"/>
    </w:rPr>
  </w:style>
  <w:style w:type="character" w:customStyle="1" w:styleId="ad">
    <w:name w:val="Основной текст Знак"/>
    <w:basedOn w:val="a0"/>
    <w:link w:val="ac"/>
    <w:uiPriority w:val="99"/>
    <w:semiHidden/>
    <w:rsid w:val="007B6697"/>
    <w:rPr>
      <w:rFonts w:ascii="Calibri" w:eastAsia="Calibri" w:hAnsi="Calibri"/>
      <w:sz w:val="22"/>
      <w:szCs w:val="22"/>
      <w:lang w:eastAsia="en-US"/>
    </w:rPr>
  </w:style>
  <w:style w:type="paragraph" w:customStyle="1" w:styleId="ConsNormal">
    <w:name w:val="ConsNormal"/>
    <w:rsid w:val="007B6697"/>
    <w:pPr>
      <w:widowControl w:val="0"/>
      <w:autoSpaceDE w:val="0"/>
      <w:autoSpaceDN w:val="0"/>
      <w:adjustRightInd w:val="0"/>
      <w:ind w:firstLine="720"/>
    </w:pPr>
    <w:rPr>
      <w:rFonts w:ascii="Arial" w:hAnsi="Arial" w:cs="Arial"/>
    </w:rPr>
  </w:style>
  <w:style w:type="paragraph" w:customStyle="1" w:styleId="Style5">
    <w:name w:val="_Style 5"/>
    <w:basedOn w:val="a"/>
    <w:rsid w:val="007B6697"/>
    <w:pPr>
      <w:suppressAutoHyphens/>
      <w:ind w:left="720"/>
      <w:contextualSpacing/>
    </w:pPr>
    <w:rPr>
      <w:rFonts w:cs="Calibri"/>
    </w:rPr>
  </w:style>
  <w:style w:type="paragraph" w:customStyle="1" w:styleId="11">
    <w:name w:val="Текст1"/>
    <w:basedOn w:val="a"/>
    <w:rsid w:val="007B6697"/>
    <w:pPr>
      <w:suppressAutoHyphens/>
      <w:spacing w:after="0" w:line="240" w:lineRule="auto"/>
    </w:pPr>
    <w:rPr>
      <w:rFonts w:ascii="Courier New" w:eastAsia="Times New Roman" w:hAnsi="Courier New" w:cs="Courier New"/>
      <w:sz w:val="20"/>
      <w:szCs w:val="20"/>
      <w:lang w:eastAsia="ar-SA"/>
    </w:rPr>
  </w:style>
  <w:style w:type="character" w:customStyle="1" w:styleId="a9">
    <w:name w:val="Текст Знак"/>
    <w:basedOn w:val="a0"/>
    <w:link w:val="a8"/>
    <w:rsid w:val="007B6697"/>
    <w:rPr>
      <w:rFonts w:ascii="Courier New" w:hAnsi="Courier New"/>
    </w:rPr>
  </w:style>
  <w:style w:type="paragraph" w:customStyle="1" w:styleId="ConsPlusNonformat">
    <w:name w:val="ConsPlusNonformat"/>
    <w:uiPriority w:val="99"/>
    <w:rsid w:val="007B6697"/>
    <w:pPr>
      <w:widowControl w:val="0"/>
      <w:autoSpaceDE w:val="0"/>
      <w:autoSpaceDN w:val="0"/>
      <w:adjustRightInd w:val="0"/>
    </w:pPr>
    <w:rPr>
      <w:rFonts w:ascii="Courier New" w:hAnsi="Courier New" w:cs="Courier New"/>
    </w:rPr>
  </w:style>
  <w:style w:type="paragraph" w:customStyle="1" w:styleId="12">
    <w:name w:val="Без интервала1"/>
    <w:uiPriority w:val="99"/>
    <w:rsid w:val="007B6697"/>
    <w:pPr>
      <w:suppressAutoHyphens/>
      <w:spacing w:line="100" w:lineRule="atLeast"/>
    </w:pPr>
    <w:rPr>
      <w:rFonts w:ascii="Calibri" w:eastAsia="SimSun" w:hAnsi="Calibri" w:cs="Calibri"/>
      <w:kern w:val="2"/>
      <w:sz w:val="22"/>
      <w:szCs w:val="22"/>
      <w:lang w:eastAsia="ar-SA"/>
    </w:rPr>
  </w:style>
  <w:style w:type="paragraph" w:styleId="af7">
    <w:name w:val="No Spacing"/>
    <w:uiPriority w:val="1"/>
    <w:qFormat/>
    <w:rsid w:val="007B6697"/>
    <w:rPr>
      <w:rFonts w:ascii="Calibri" w:eastAsia="Calibri" w:hAnsi="Calibri" w:cs="Calibri"/>
      <w:sz w:val="22"/>
      <w:szCs w:val="22"/>
      <w:lang w:eastAsia="en-US"/>
    </w:rPr>
  </w:style>
  <w:style w:type="character" w:customStyle="1" w:styleId="af8">
    <w:name w:val="Основной текст_"/>
    <w:basedOn w:val="a0"/>
    <w:link w:val="31"/>
    <w:rsid w:val="007B6697"/>
    <w:rPr>
      <w:shd w:val="clear" w:color="auto" w:fill="FFFFFF"/>
    </w:rPr>
  </w:style>
  <w:style w:type="paragraph" w:customStyle="1" w:styleId="31">
    <w:name w:val="Основной текст3"/>
    <w:basedOn w:val="a"/>
    <w:link w:val="af8"/>
    <w:rsid w:val="007B6697"/>
    <w:pPr>
      <w:widowControl w:val="0"/>
      <w:shd w:val="clear" w:color="auto" w:fill="FFFFFF"/>
      <w:spacing w:after="0" w:line="274" w:lineRule="exact"/>
      <w:jc w:val="both"/>
    </w:pPr>
    <w:rPr>
      <w:rFonts w:ascii="Times New Roman" w:eastAsia="Times New Roman" w:hAnsi="Times New Roman"/>
      <w:sz w:val="20"/>
      <w:szCs w:val="20"/>
      <w:lang w:eastAsia="ru-RU"/>
    </w:rPr>
  </w:style>
  <w:style w:type="character" w:customStyle="1" w:styleId="13">
    <w:name w:val="Основной текст1"/>
    <w:basedOn w:val="af8"/>
    <w:rsid w:val="007B6697"/>
    <w:rPr>
      <w:color w:val="000000"/>
      <w:spacing w:val="0"/>
      <w:w w:val="100"/>
      <w:position w:val="0"/>
      <w:shd w:val="clear" w:color="auto" w:fill="FFFFFF"/>
      <w:lang w:val="ru-RU"/>
    </w:rPr>
  </w:style>
  <w:style w:type="character" w:customStyle="1" w:styleId="14">
    <w:name w:val="Заголовок №1_"/>
    <w:basedOn w:val="a0"/>
    <w:link w:val="15"/>
    <w:rsid w:val="007B6697"/>
    <w:rPr>
      <w:b/>
      <w:bCs/>
      <w:shd w:val="clear" w:color="auto" w:fill="FFFFFF"/>
    </w:rPr>
  </w:style>
  <w:style w:type="paragraph" w:customStyle="1" w:styleId="15">
    <w:name w:val="Заголовок №1"/>
    <w:basedOn w:val="a"/>
    <w:link w:val="14"/>
    <w:rsid w:val="007B6697"/>
    <w:pPr>
      <w:widowControl w:val="0"/>
      <w:shd w:val="clear" w:color="auto" w:fill="FFFFFF"/>
      <w:spacing w:before="300" w:after="300" w:line="0" w:lineRule="atLeast"/>
      <w:jc w:val="both"/>
      <w:outlineLvl w:val="0"/>
    </w:pPr>
    <w:rPr>
      <w:rFonts w:ascii="Times New Roman" w:eastAsia="Times New Roman" w:hAnsi="Times New Roman"/>
      <w:b/>
      <w:bCs/>
      <w:sz w:val="20"/>
      <w:szCs w:val="20"/>
      <w:lang w:eastAsia="ru-RU"/>
    </w:rPr>
  </w:style>
  <w:style w:type="character" w:customStyle="1" w:styleId="af9">
    <w:name w:val="Основной текст + Полужирный"/>
    <w:basedOn w:val="af8"/>
    <w:rsid w:val="007B6697"/>
    <w:rPr>
      <w:b/>
      <w:bCs/>
      <w:color w:val="000000"/>
      <w:spacing w:val="0"/>
      <w:w w:val="100"/>
      <w:position w:val="0"/>
      <w:shd w:val="clear" w:color="auto" w:fill="FFFFFF"/>
      <w:lang w:val="ru-RU"/>
    </w:rPr>
  </w:style>
  <w:style w:type="character" w:customStyle="1" w:styleId="afa">
    <w:name w:val="Колонтитул_"/>
    <w:basedOn w:val="a0"/>
    <w:rsid w:val="007B6697"/>
    <w:rPr>
      <w:rFonts w:ascii="Times New Roman" w:eastAsia="Times New Roman" w:hAnsi="Times New Roman" w:cs="Times New Roman"/>
      <w:sz w:val="22"/>
      <w:szCs w:val="22"/>
      <w:u w:val="none"/>
    </w:rPr>
  </w:style>
  <w:style w:type="character" w:customStyle="1" w:styleId="afb">
    <w:name w:val="Колонтитул"/>
    <w:basedOn w:val="afa"/>
    <w:rsid w:val="007B6697"/>
    <w:rPr>
      <w:rFonts w:ascii="Times New Roman" w:eastAsia="Times New Roman" w:hAnsi="Times New Roman" w:cs="Times New Roman"/>
      <w:color w:val="000000"/>
      <w:spacing w:val="0"/>
      <w:w w:val="100"/>
      <w:position w:val="0"/>
      <w:sz w:val="22"/>
      <w:szCs w:val="22"/>
      <w:u w:val="none"/>
    </w:rPr>
  </w:style>
  <w:style w:type="character" w:customStyle="1" w:styleId="23">
    <w:name w:val="Основной текст (2)_"/>
    <w:basedOn w:val="a0"/>
    <w:link w:val="24"/>
    <w:rsid w:val="007B6697"/>
    <w:rPr>
      <w:b/>
      <w:bCs/>
      <w:sz w:val="23"/>
      <w:szCs w:val="23"/>
      <w:shd w:val="clear" w:color="auto" w:fill="FFFFFF"/>
    </w:rPr>
  </w:style>
  <w:style w:type="paragraph" w:customStyle="1" w:styleId="24">
    <w:name w:val="Основной текст (2)"/>
    <w:basedOn w:val="a"/>
    <w:link w:val="23"/>
    <w:rsid w:val="007B6697"/>
    <w:pPr>
      <w:widowControl w:val="0"/>
      <w:shd w:val="clear" w:color="auto" w:fill="FFFFFF"/>
      <w:spacing w:before="360" w:after="600" w:line="312" w:lineRule="exact"/>
      <w:jc w:val="center"/>
    </w:pPr>
    <w:rPr>
      <w:rFonts w:ascii="Times New Roman" w:eastAsia="Times New Roman" w:hAnsi="Times New Roman"/>
      <w:b/>
      <w:bCs/>
      <w:sz w:val="23"/>
      <w:szCs w:val="23"/>
      <w:lang w:eastAsia="ru-RU"/>
    </w:rPr>
  </w:style>
  <w:style w:type="character" w:customStyle="1" w:styleId="120">
    <w:name w:val="Заголовок №1 (2)_"/>
    <w:basedOn w:val="a0"/>
    <w:link w:val="121"/>
    <w:rsid w:val="007B6697"/>
    <w:rPr>
      <w:b/>
      <w:bCs/>
      <w:sz w:val="23"/>
      <w:szCs w:val="23"/>
      <w:shd w:val="clear" w:color="auto" w:fill="FFFFFF"/>
    </w:rPr>
  </w:style>
  <w:style w:type="paragraph" w:customStyle="1" w:styleId="121">
    <w:name w:val="Заголовок №1 (2)"/>
    <w:basedOn w:val="a"/>
    <w:link w:val="120"/>
    <w:rsid w:val="007B6697"/>
    <w:pPr>
      <w:widowControl w:val="0"/>
      <w:shd w:val="clear" w:color="auto" w:fill="FFFFFF"/>
      <w:spacing w:before="420" w:after="420" w:line="0" w:lineRule="atLeast"/>
      <w:jc w:val="both"/>
      <w:outlineLvl w:val="0"/>
    </w:pPr>
    <w:rPr>
      <w:rFonts w:ascii="Times New Roman" w:eastAsia="Times New Roman" w:hAnsi="Times New Roman"/>
      <w:b/>
      <w:bCs/>
      <w:sz w:val="23"/>
      <w:szCs w:val="23"/>
      <w:lang w:eastAsia="ru-RU"/>
    </w:rPr>
  </w:style>
  <w:style w:type="character" w:customStyle="1" w:styleId="32">
    <w:name w:val="Основной текст (3)_"/>
    <w:basedOn w:val="a0"/>
    <w:link w:val="33"/>
    <w:rsid w:val="007B6697"/>
    <w:rPr>
      <w:i/>
      <w:iCs/>
      <w:spacing w:val="-20"/>
      <w:shd w:val="clear" w:color="auto" w:fill="FFFFFF"/>
    </w:rPr>
  </w:style>
  <w:style w:type="paragraph" w:customStyle="1" w:styleId="33">
    <w:name w:val="Основной текст (3)"/>
    <w:basedOn w:val="a"/>
    <w:link w:val="32"/>
    <w:rsid w:val="007B6697"/>
    <w:pPr>
      <w:widowControl w:val="0"/>
      <w:shd w:val="clear" w:color="auto" w:fill="FFFFFF"/>
      <w:spacing w:before="420" w:after="0" w:line="312" w:lineRule="exact"/>
      <w:jc w:val="both"/>
    </w:pPr>
    <w:rPr>
      <w:rFonts w:ascii="Times New Roman" w:eastAsia="Times New Roman" w:hAnsi="Times New Roman"/>
      <w:i/>
      <w:iCs/>
      <w:spacing w:val="-20"/>
      <w:sz w:val="20"/>
      <w:szCs w:val="20"/>
      <w:lang w:eastAsia="ru-RU"/>
    </w:rPr>
  </w:style>
  <w:style w:type="character" w:customStyle="1" w:styleId="1115pt0pt">
    <w:name w:val="Заголовок №1 + 11;5 pt;Не курсив;Интервал 0 pt"/>
    <w:basedOn w:val="14"/>
    <w:rsid w:val="007B6697"/>
    <w:rPr>
      <w:rFonts w:cs="Times New Roman"/>
      <w:i/>
      <w:iCs/>
      <w:color w:val="000000"/>
      <w:spacing w:val="0"/>
      <w:w w:val="100"/>
      <w:position w:val="0"/>
      <w:sz w:val="23"/>
      <w:szCs w:val="23"/>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27</Pages>
  <Words>11240</Words>
  <Characters>64070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2023-04-27T07:54:00Z</cp:lastPrinted>
  <dcterms:created xsi:type="dcterms:W3CDTF">2026-01-20T04:07:00Z</dcterms:created>
  <dcterms:modified xsi:type="dcterms:W3CDTF">2026-01-21T08:09:00Z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D094CF4E562C40F6B517EEF160C4DFD7_12</vt:lpwstr>
  </property>
</Properties>
</file>